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DDD" w:rsidRPr="00721C7B" w:rsidRDefault="008E0DDD" w:rsidP="008E0DDD">
      <w:pPr>
        <w:rPr>
          <w:b/>
          <w:sz w:val="28"/>
          <w:szCs w:val="28"/>
        </w:rPr>
      </w:pPr>
      <w:r w:rsidRPr="00721C7B">
        <w:rPr>
          <w:b/>
          <w:sz w:val="28"/>
          <w:szCs w:val="28"/>
        </w:rPr>
        <w:t>PHÒNG GD &amp; ĐT QUẬN ĐỐNG ĐA</w:t>
      </w:r>
    </w:p>
    <w:p w:rsidR="008E0DDD" w:rsidRPr="00721C7B" w:rsidRDefault="008E0DDD" w:rsidP="008E0DDD">
      <w:pPr>
        <w:rPr>
          <w:sz w:val="28"/>
          <w:szCs w:val="28"/>
        </w:rPr>
      </w:pPr>
      <w:r w:rsidRPr="00721C7B">
        <w:rPr>
          <w:sz w:val="28"/>
          <w:szCs w:val="28"/>
        </w:rPr>
        <w:t>TRƯỜNG THCS LÁNG HẠ</w:t>
      </w:r>
    </w:p>
    <w:p w:rsidR="008E0DDD" w:rsidRPr="00721C7B" w:rsidRDefault="008E0DDD" w:rsidP="008E0DDD">
      <w:pPr>
        <w:jc w:val="center"/>
        <w:rPr>
          <w:b/>
          <w:sz w:val="28"/>
          <w:szCs w:val="28"/>
        </w:rPr>
      </w:pPr>
      <w:r w:rsidRPr="00721C7B">
        <w:rPr>
          <w:b/>
          <w:sz w:val="28"/>
          <w:szCs w:val="28"/>
        </w:rPr>
        <w:t>HƯỚNG DẪN CHỮA PHIẾU BÀI TẬP (tuần 17/2 – 23/2)</w:t>
      </w:r>
    </w:p>
    <w:p w:rsidR="008E0DDD" w:rsidRPr="00721C7B" w:rsidRDefault="008E0DDD" w:rsidP="008E0DDD">
      <w:pPr>
        <w:jc w:val="center"/>
        <w:rPr>
          <w:b/>
          <w:sz w:val="28"/>
          <w:szCs w:val="28"/>
        </w:rPr>
      </w:pPr>
      <w:r w:rsidRPr="00721C7B">
        <w:rPr>
          <w:b/>
          <w:sz w:val="28"/>
          <w:szCs w:val="28"/>
        </w:rPr>
        <w:t>Môn: Ngữ Văn 9</w:t>
      </w:r>
    </w:p>
    <w:p w:rsidR="008E0DDD" w:rsidRPr="00721C7B" w:rsidRDefault="008E0DDD" w:rsidP="008E0DDD">
      <w:pPr>
        <w:jc w:val="center"/>
        <w:rPr>
          <w:b/>
          <w:i/>
          <w:sz w:val="28"/>
          <w:szCs w:val="28"/>
          <w:u w:val="single"/>
        </w:rPr>
      </w:pPr>
      <w:r w:rsidRPr="00721C7B">
        <w:rPr>
          <w:b/>
          <w:i/>
          <w:sz w:val="28"/>
          <w:szCs w:val="28"/>
          <w:u w:val="single"/>
        </w:rPr>
        <w:t>ĐỀ SỐ 1</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6"/>
        <w:gridCol w:w="1686"/>
      </w:tblGrid>
      <w:tr w:rsidR="008E0DDD" w:rsidRPr="000868DD" w:rsidTr="005C6A5E">
        <w:tc>
          <w:tcPr>
            <w:tcW w:w="8640" w:type="dxa"/>
            <w:shd w:val="clear" w:color="auto" w:fill="auto"/>
          </w:tcPr>
          <w:p w:rsidR="008E0DDD" w:rsidRPr="000868DD" w:rsidRDefault="008E0DDD" w:rsidP="005C6A5E">
            <w:pPr>
              <w:spacing w:after="0" w:line="240" w:lineRule="auto"/>
              <w:rPr>
                <w:rFonts w:eastAsia="Times New Roman"/>
                <w:b/>
                <w:sz w:val="28"/>
                <w:szCs w:val="28"/>
                <w:lang w:eastAsia="en-US"/>
              </w:rPr>
            </w:pPr>
            <w:r w:rsidRPr="000868DD">
              <w:rPr>
                <w:rFonts w:eastAsia="Times New Roman"/>
                <w:b/>
                <w:sz w:val="28"/>
                <w:szCs w:val="28"/>
                <w:u w:val="single"/>
                <w:lang w:eastAsia="en-US"/>
              </w:rPr>
              <w:t>Phần I</w:t>
            </w:r>
            <w:r w:rsidRPr="000868DD">
              <w:rPr>
                <w:rFonts w:eastAsia="Times New Roman"/>
                <w:b/>
                <w:sz w:val="28"/>
                <w:szCs w:val="28"/>
                <w:lang w:eastAsia="en-US"/>
              </w:rPr>
              <w:t xml:space="preserve"> : </w:t>
            </w:r>
          </w:p>
          <w:p w:rsidR="008E0DDD" w:rsidRPr="000868DD" w:rsidRDefault="008E0DDD" w:rsidP="005C6A5E">
            <w:pPr>
              <w:spacing w:after="0" w:line="240" w:lineRule="auto"/>
              <w:rPr>
                <w:rFonts w:eastAsia="Times New Roman"/>
                <w:b/>
                <w:sz w:val="28"/>
                <w:szCs w:val="28"/>
                <w:lang w:eastAsia="en-US"/>
              </w:rPr>
            </w:pPr>
            <w:r w:rsidRPr="000868DD">
              <w:rPr>
                <w:rFonts w:eastAsia="Times New Roman"/>
                <w:b/>
                <w:sz w:val="28"/>
                <w:szCs w:val="28"/>
                <w:u w:val="single"/>
                <w:lang w:eastAsia="en-US"/>
              </w:rPr>
              <w:t>Câu 1</w:t>
            </w:r>
            <w:r w:rsidRPr="000868DD">
              <w:rPr>
                <w:rFonts w:eastAsia="Times New Roman"/>
                <w:b/>
                <w:sz w:val="28"/>
                <w:szCs w:val="28"/>
                <w:lang w:eastAsia="en-US"/>
              </w:rPr>
              <w:t xml:space="preserve"> :</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 Lí giải : Sự thay đổi tình cảm, cảm xúc là do nhân vật ông Hai nghe được tin làng chợ Dầu theo giặc( trước khi nghe: náo nức, vui sướng; sau khi nghe : đau khổ, buồn bã)</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 xml:space="preserve">- Nghệ thuật nổi </w:t>
            </w:r>
            <w:proofErr w:type="gramStart"/>
            <w:r w:rsidRPr="000868DD">
              <w:rPr>
                <w:rFonts w:eastAsia="Times New Roman"/>
                <w:sz w:val="28"/>
                <w:szCs w:val="28"/>
                <w:lang w:eastAsia="en-US"/>
              </w:rPr>
              <w:t>bật :</w:t>
            </w:r>
            <w:proofErr w:type="gramEnd"/>
            <w:r w:rsidRPr="000868DD">
              <w:rPr>
                <w:rFonts w:eastAsia="Times New Roman"/>
                <w:sz w:val="28"/>
                <w:szCs w:val="28"/>
                <w:lang w:eastAsia="en-US"/>
              </w:rPr>
              <w:t xml:space="preserve"> Miêu tả tâm lí nhân vật.</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w:t>
            </w:r>
          </w:p>
          <w:p w:rsidR="008E0DDD" w:rsidRPr="000868DD" w:rsidRDefault="008E0DDD" w:rsidP="005C6A5E">
            <w:pPr>
              <w:spacing w:after="0" w:line="240" w:lineRule="auto"/>
              <w:rPr>
                <w:rFonts w:eastAsia="Times New Roman"/>
                <w:sz w:val="28"/>
                <w:szCs w:val="28"/>
                <w:lang w:eastAsia="en-US"/>
              </w:rPr>
            </w:pPr>
            <w:r w:rsidRPr="000868DD">
              <w:rPr>
                <w:rFonts w:eastAsia="Times New Roman"/>
                <w:b/>
                <w:sz w:val="28"/>
                <w:szCs w:val="28"/>
                <w:u w:val="single"/>
                <w:lang w:eastAsia="en-US"/>
              </w:rPr>
              <w:t>Câu 2</w:t>
            </w:r>
            <w:r w:rsidRPr="000868DD">
              <w:rPr>
                <w:rFonts w:eastAsia="Times New Roman"/>
                <w:sz w:val="28"/>
                <w:szCs w:val="28"/>
                <w:lang w:eastAsia="en-US"/>
              </w:rPr>
              <w:t xml:space="preserve"> : </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 xml:space="preserve">* </w:t>
            </w:r>
            <w:r w:rsidRPr="000868DD">
              <w:rPr>
                <w:rFonts w:eastAsia="Times New Roman"/>
                <w:b/>
                <w:i/>
                <w:sz w:val="28"/>
                <w:szCs w:val="28"/>
                <w:u w:val="single"/>
                <w:lang w:eastAsia="en-US"/>
              </w:rPr>
              <w:t>Hình thức</w:t>
            </w:r>
            <w:r w:rsidRPr="000868DD">
              <w:rPr>
                <w:rFonts w:eastAsia="Times New Roman"/>
                <w:sz w:val="28"/>
                <w:szCs w:val="28"/>
                <w:lang w:eastAsia="en-US"/>
              </w:rPr>
              <w:t xml:space="preserve"> : </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 Đúng cấu trúc, đủ số câu, không mắc lỗi diễn đạt, chính tả thông thường,</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 Có 1 lời dẫn trực tiếp, 1 câu ghép (gạch chân)</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 xml:space="preserve">* </w:t>
            </w:r>
            <w:r w:rsidRPr="000868DD">
              <w:rPr>
                <w:rFonts w:eastAsia="Times New Roman"/>
                <w:b/>
                <w:i/>
                <w:sz w:val="28"/>
                <w:szCs w:val="28"/>
                <w:u w:val="single"/>
                <w:lang w:eastAsia="en-US"/>
              </w:rPr>
              <w:t>Nội dung</w:t>
            </w:r>
            <w:r w:rsidRPr="000868DD">
              <w:rPr>
                <w:rFonts w:eastAsia="Times New Roman"/>
                <w:sz w:val="28"/>
                <w:szCs w:val="28"/>
                <w:lang w:eastAsia="en-US"/>
              </w:rPr>
              <w:t xml:space="preserve"> : Đảm bảo các ý sau:</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 Ông Hai yêu làng, luôn hãnh diện về làng chợ Dầu của mình.</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 Ông yêu làng nhưng vẫn dời làng đi tản cư=&gt; đó là một cách tham gia kháng chiến.</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 xml:space="preserve">- Khi nghe tin làng mình theo giặc ông vô cùng đau khổ và buồn </w:t>
            </w:r>
            <w:proofErr w:type="gramStart"/>
            <w:r w:rsidRPr="000868DD">
              <w:rPr>
                <w:rFonts w:eastAsia="Times New Roman"/>
                <w:sz w:val="28"/>
                <w:szCs w:val="28"/>
                <w:lang w:eastAsia="en-US"/>
              </w:rPr>
              <w:t>bã</w:t>
            </w:r>
            <w:r w:rsidRPr="00721C7B">
              <w:rPr>
                <w:rFonts w:eastAsia="Times New Roman"/>
                <w:sz w:val="28"/>
                <w:szCs w:val="28"/>
                <w:lang w:eastAsia="en-US"/>
              </w:rPr>
              <w:t xml:space="preserve"> :</w:t>
            </w:r>
            <w:proofErr w:type="gramEnd"/>
            <w:r w:rsidRPr="00721C7B">
              <w:rPr>
                <w:rFonts w:eastAsia="Times New Roman"/>
                <w:sz w:val="28"/>
                <w:szCs w:val="28"/>
                <w:lang w:eastAsia="en-US"/>
              </w:rPr>
              <w:t xml:space="preserve"> “nước mắt cứ</w:t>
            </w:r>
            <w:r w:rsidRPr="000868DD">
              <w:rPr>
                <w:rFonts w:eastAsia="Times New Roman"/>
                <w:sz w:val="28"/>
                <w:szCs w:val="28"/>
                <w:lang w:eastAsia="en-US"/>
              </w:rPr>
              <w:t xml:space="preserve"> giàn ra, chảy ròng ròng trên hai má…”; ru rú ở xó nhà”…</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 xml:space="preserve">- Trò chuyện với </w:t>
            </w:r>
            <w:r w:rsidRPr="00721C7B">
              <w:rPr>
                <w:rFonts w:eastAsia="Times New Roman"/>
                <w:sz w:val="28"/>
                <w:szCs w:val="28"/>
                <w:lang w:eastAsia="en-US"/>
              </w:rPr>
              <w:t>con “để giãi bày</w:t>
            </w:r>
            <w:r w:rsidRPr="000868DD">
              <w:rPr>
                <w:rFonts w:eastAsia="Times New Roman"/>
                <w:sz w:val="28"/>
                <w:szCs w:val="28"/>
                <w:lang w:eastAsia="en-US"/>
              </w:rPr>
              <w:t xml:space="preserve"> lòng mình” =&gt; Tình yêu quê hương, đất nư</w:t>
            </w:r>
            <w:r w:rsidRPr="00721C7B">
              <w:rPr>
                <w:rFonts w:eastAsia="Times New Roman"/>
                <w:sz w:val="28"/>
                <w:szCs w:val="28"/>
                <w:lang w:eastAsia="en-US"/>
              </w:rPr>
              <w:t>ớc tha thiết như đã ngấm vào máu</w:t>
            </w:r>
            <w:r w:rsidRPr="000868DD">
              <w:rPr>
                <w:rFonts w:eastAsia="Times New Roman"/>
                <w:sz w:val="28"/>
                <w:szCs w:val="28"/>
                <w:lang w:eastAsia="en-US"/>
              </w:rPr>
              <w:t xml:space="preserve"> thịt ông vậy</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 Khi tin được cải chính ông vui mừng, tự hào.</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 xml:space="preserve"> Qua đó tác giả đã cho ta </w:t>
            </w:r>
            <w:proofErr w:type="gramStart"/>
            <w:r w:rsidRPr="000868DD">
              <w:rPr>
                <w:rFonts w:eastAsia="Times New Roman"/>
                <w:sz w:val="28"/>
                <w:szCs w:val="28"/>
                <w:lang w:eastAsia="en-US"/>
              </w:rPr>
              <w:t>thấy :</w:t>
            </w:r>
            <w:proofErr w:type="gramEnd"/>
            <w:r w:rsidRPr="000868DD">
              <w:rPr>
                <w:rFonts w:eastAsia="Times New Roman"/>
                <w:sz w:val="28"/>
                <w:szCs w:val="28"/>
                <w:lang w:eastAsia="en-US"/>
              </w:rPr>
              <w:t xml:space="preserve"> Tình yêu làng không riêng lẻ, tách rời mà gắn bó, hòa quyện vào tình yêu đất nước. Biểu </w:t>
            </w:r>
            <w:r w:rsidRPr="00721C7B">
              <w:rPr>
                <w:rFonts w:eastAsia="Times New Roman"/>
                <w:sz w:val="28"/>
                <w:szCs w:val="28"/>
                <w:lang w:eastAsia="en-US"/>
              </w:rPr>
              <w:t>hiện ở tinh thần kháng chiến, lò</w:t>
            </w:r>
            <w:r w:rsidRPr="000868DD">
              <w:rPr>
                <w:rFonts w:eastAsia="Times New Roman"/>
                <w:sz w:val="28"/>
                <w:szCs w:val="28"/>
                <w:lang w:eastAsia="en-US"/>
              </w:rPr>
              <w:t>ng  trung thành với cách mạng, với cụ Hồ. Tất cả đã thể hiện tài năng xây dựng nhân vật</w:t>
            </w:r>
            <w:r w:rsidRPr="00721C7B">
              <w:rPr>
                <w:rFonts w:eastAsia="Times New Roman"/>
                <w:sz w:val="28"/>
                <w:szCs w:val="28"/>
                <w:lang w:eastAsia="en-US"/>
              </w:rPr>
              <w:t xml:space="preserve"> </w:t>
            </w:r>
            <w:r w:rsidRPr="000868DD">
              <w:rPr>
                <w:rFonts w:eastAsia="Times New Roman"/>
                <w:sz w:val="28"/>
                <w:szCs w:val="28"/>
                <w:lang w:eastAsia="en-US"/>
              </w:rPr>
              <w:t>(miêu tả tâm lí, ngôn ngữ…) của tác giả.</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 GV linh hoat khi cho điểm, cần đánh giá cao những sáng tạo của HS)</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w:t>
            </w:r>
          </w:p>
          <w:p w:rsidR="008E0DDD" w:rsidRPr="000868DD" w:rsidRDefault="008E0DDD" w:rsidP="005C6A5E">
            <w:pPr>
              <w:spacing w:after="0" w:line="240" w:lineRule="auto"/>
              <w:rPr>
                <w:rFonts w:eastAsia="Times New Roman"/>
                <w:sz w:val="28"/>
                <w:szCs w:val="28"/>
                <w:lang w:eastAsia="en-US"/>
              </w:rPr>
            </w:pPr>
            <w:r w:rsidRPr="000868DD">
              <w:rPr>
                <w:rFonts w:eastAsia="Times New Roman"/>
                <w:b/>
                <w:sz w:val="28"/>
                <w:szCs w:val="28"/>
                <w:u w:val="single"/>
                <w:lang w:eastAsia="en-US"/>
              </w:rPr>
              <w:t>Câu 3</w:t>
            </w:r>
            <w:r w:rsidRPr="000868DD">
              <w:rPr>
                <w:rFonts w:eastAsia="Times New Roman"/>
                <w:sz w:val="28"/>
                <w:szCs w:val="28"/>
                <w:lang w:eastAsia="en-US"/>
              </w:rPr>
              <w:t xml:space="preserve"> : </w:t>
            </w:r>
          </w:p>
          <w:p w:rsidR="008E0DDD" w:rsidRPr="000868DD" w:rsidRDefault="008E0DDD" w:rsidP="005C6A5E">
            <w:pPr>
              <w:numPr>
                <w:ilvl w:val="0"/>
                <w:numId w:val="1"/>
              </w:numPr>
              <w:spacing w:after="0" w:line="240" w:lineRule="auto"/>
              <w:rPr>
                <w:rFonts w:eastAsia="Times New Roman"/>
                <w:sz w:val="28"/>
                <w:szCs w:val="28"/>
                <w:lang w:eastAsia="en-US"/>
              </w:rPr>
            </w:pPr>
            <w:r w:rsidRPr="000868DD">
              <w:rPr>
                <w:rFonts w:eastAsia="Times New Roman"/>
                <w:sz w:val="28"/>
                <w:szCs w:val="28"/>
                <w:lang w:eastAsia="en-US"/>
              </w:rPr>
              <w:t>Tác phẩm : Cố hương</w:t>
            </w:r>
          </w:p>
          <w:p w:rsidR="008E0DDD" w:rsidRPr="000868DD" w:rsidRDefault="008E0DDD" w:rsidP="005C6A5E">
            <w:pPr>
              <w:numPr>
                <w:ilvl w:val="0"/>
                <w:numId w:val="1"/>
              </w:numPr>
              <w:spacing w:after="0" w:line="240" w:lineRule="auto"/>
              <w:rPr>
                <w:rFonts w:eastAsia="Times New Roman"/>
                <w:sz w:val="28"/>
                <w:szCs w:val="28"/>
                <w:lang w:eastAsia="en-US"/>
              </w:rPr>
            </w:pPr>
            <w:r w:rsidRPr="000868DD">
              <w:rPr>
                <w:rFonts w:eastAsia="Times New Roman"/>
                <w:sz w:val="28"/>
                <w:szCs w:val="28"/>
                <w:lang w:eastAsia="en-US"/>
              </w:rPr>
              <w:t xml:space="preserve">Tác giả : </w:t>
            </w:r>
            <w:r w:rsidRPr="00721C7B">
              <w:rPr>
                <w:rFonts w:eastAsia="Times New Roman"/>
                <w:sz w:val="28"/>
                <w:szCs w:val="28"/>
                <w:lang w:eastAsia="en-US"/>
              </w:rPr>
              <w:t xml:space="preserve">    </w:t>
            </w:r>
            <w:r w:rsidRPr="000868DD">
              <w:rPr>
                <w:rFonts w:eastAsia="Times New Roman"/>
                <w:sz w:val="28"/>
                <w:szCs w:val="28"/>
                <w:lang w:eastAsia="en-US"/>
              </w:rPr>
              <w:t>Lỗ Tấn</w:t>
            </w:r>
          </w:p>
        </w:tc>
        <w:tc>
          <w:tcPr>
            <w:tcW w:w="1620" w:type="dxa"/>
            <w:shd w:val="clear" w:color="auto" w:fill="auto"/>
          </w:tcPr>
          <w:p w:rsidR="008E0DDD" w:rsidRPr="000868DD" w:rsidRDefault="008E0DDD" w:rsidP="005C6A5E">
            <w:pPr>
              <w:spacing w:after="0" w:line="240" w:lineRule="auto"/>
              <w:rPr>
                <w:rFonts w:eastAsia="Times New Roman"/>
                <w:b/>
                <w:sz w:val="28"/>
                <w:szCs w:val="28"/>
                <w:lang w:eastAsia="en-US"/>
              </w:rPr>
            </w:pPr>
            <w:r w:rsidRPr="000868DD">
              <w:rPr>
                <w:rFonts w:eastAsia="Times New Roman"/>
                <w:b/>
                <w:sz w:val="28"/>
                <w:szCs w:val="28"/>
                <w:lang w:eastAsia="en-US"/>
              </w:rPr>
              <w:t>6đ</w:t>
            </w:r>
          </w:p>
          <w:p w:rsidR="008E0DDD" w:rsidRPr="000868DD" w:rsidRDefault="008E0DDD" w:rsidP="005C6A5E">
            <w:pPr>
              <w:spacing w:after="0" w:line="240" w:lineRule="auto"/>
              <w:rPr>
                <w:rFonts w:eastAsia="Times New Roman"/>
                <w:b/>
                <w:sz w:val="28"/>
                <w:szCs w:val="28"/>
                <w:lang w:eastAsia="en-US"/>
              </w:rPr>
            </w:pPr>
            <w:r w:rsidRPr="000868DD">
              <w:rPr>
                <w:rFonts w:eastAsia="Times New Roman"/>
                <w:b/>
                <w:sz w:val="28"/>
                <w:szCs w:val="28"/>
                <w:lang w:eastAsia="en-US"/>
              </w:rPr>
              <w:t>1đ</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0,5đ</w:t>
            </w:r>
          </w:p>
          <w:p w:rsidR="008E0DDD" w:rsidRPr="000868DD" w:rsidRDefault="008E0DDD" w:rsidP="005C6A5E">
            <w:pPr>
              <w:spacing w:after="0" w:line="240" w:lineRule="auto"/>
              <w:rPr>
                <w:rFonts w:eastAsia="Times New Roman"/>
                <w:sz w:val="28"/>
                <w:szCs w:val="28"/>
                <w:lang w:eastAsia="en-US"/>
              </w:rPr>
            </w:pPr>
          </w:p>
          <w:p w:rsidR="008E0DDD" w:rsidRPr="000868DD" w:rsidRDefault="008E0DDD" w:rsidP="005C6A5E">
            <w:pPr>
              <w:spacing w:after="0" w:line="240" w:lineRule="auto"/>
              <w:rPr>
                <w:rFonts w:eastAsia="Times New Roman"/>
                <w:sz w:val="28"/>
                <w:szCs w:val="28"/>
                <w:lang w:eastAsia="en-US"/>
              </w:rPr>
            </w:pP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0,5đ</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w:t>
            </w:r>
          </w:p>
          <w:p w:rsidR="008E0DDD" w:rsidRPr="000868DD" w:rsidRDefault="008E0DDD" w:rsidP="005C6A5E">
            <w:pPr>
              <w:spacing w:after="0" w:line="240" w:lineRule="auto"/>
              <w:rPr>
                <w:rFonts w:eastAsia="Times New Roman"/>
                <w:b/>
                <w:sz w:val="28"/>
                <w:szCs w:val="28"/>
                <w:lang w:eastAsia="en-US"/>
              </w:rPr>
            </w:pPr>
            <w:r w:rsidRPr="000868DD">
              <w:rPr>
                <w:rFonts w:eastAsia="Times New Roman"/>
                <w:b/>
                <w:sz w:val="28"/>
                <w:szCs w:val="28"/>
                <w:lang w:eastAsia="en-US"/>
              </w:rPr>
              <w:t>4đ</w:t>
            </w:r>
          </w:p>
          <w:p w:rsidR="008E0DDD" w:rsidRPr="000868DD" w:rsidRDefault="008E0DDD" w:rsidP="005C6A5E">
            <w:pPr>
              <w:spacing w:after="0" w:line="240" w:lineRule="auto"/>
              <w:rPr>
                <w:rFonts w:eastAsia="Times New Roman"/>
                <w:b/>
                <w:sz w:val="28"/>
                <w:szCs w:val="28"/>
                <w:lang w:eastAsia="en-US"/>
              </w:rPr>
            </w:pPr>
            <w:r w:rsidRPr="000868DD">
              <w:rPr>
                <w:rFonts w:eastAsia="Times New Roman"/>
                <w:b/>
                <w:sz w:val="28"/>
                <w:szCs w:val="28"/>
                <w:lang w:eastAsia="en-US"/>
              </w:rPr>
              <w:t>1,5đ</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0,5đ</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1đ</w:t>
            </w:r>
          </w:p>
          <w:p w:rsidR="008E0DDD" w:rsidRPr="000868DD" w:rsidRDefault="008E0DDD" w:rsidP="005C6A5E">
            <w:pPr>
              <w:spacing w:after="0" w:line="240" w:lineRule="auto"/>
              <w:rPr>
                <w:rFonts w:eastAsia="Times New Roman"/>
                <w:b/>
                <w:sz w:val="28"/>
                <w:szCs w:val="28"/>
                <w:lang w:eastAsia="en-US"/>
              </w:rPr>
            </w:pPr>
            <w:r w:rsidRPr="000868DD">
              <w:rPr>
                <w:rFonts w:eastAsia="Times New Roman"/>
                <w:b/>
                <w:sz w:val="28"/>
                <w:szCs w:val="28"/>
                <w:lang w:eastAsia="en-US"/>
              </w:rPr>
              <w:t>2,5đ</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0,5đ</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0,5đ</w:t>
            </w:r>
          </w:p>
          <w:p w:rsidR="008E0DDD" w:rsidRPr="000868DD" w:rsidRDefault="008E0DDD" w:rsidP="005C6A5E">
            <w:pPr>
              <w:spacing w:after="0" w:line="240" w:lineRule="auto"/>
              <w:rPr>
                <w:rFonts w:eastAsia="Times New Roman"/>
                <w:sz w:val="28"/>
                <w:szCs w:val="28"/>
                <w:lang w:eastAsia="en-US"/>
              </w:rPr>
            </w:pP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0,5đ</w:t>
            </w:r>
          </w:p>
          <w:p w:rsidR="008E0DDD" w:rsidRPr="000868DD" w:rsidRDefault="008E0DDD" w:rsidP="005C6A5E">
            <w:pPr>
              <w:spacing w:after="0" w:line="240" w:lineRule="auto"/>
              <w:rPr>
                <w:rFonts w:eastAsia="Times New Roman"/>
                <w:sz w:val="28"/>
                <w:szCs w:val="28"/>
                <w:lang w:eastAsia="en-US"/>
              </w:rPr>
            </w:pP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0,5đ</w:t>
            </w:r>
          </w:p>
          <w:p w:rsidR="008E0DDD" w:rsidRPr="000868DD" w:rsidRDefault="008E0DDD" w:rsidP="005C6A5E">
            <w:pPr>
              <w:spacing w:after="0" w:line="240" w:lineRule="auto"/>
              <w:rPr>
                <w:rFonts w:eastAsia="Times New Roman"/>
                <w:sz w:val="28"/>
                <w:szCs w:val="28"/>
                <w:lang w:eastAsia="en-US"/>
              </w:rPr>
            </w:pP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0,5đ</w:t>
            </w:r>
          </w:p>
          <w:p w:rsidR="008E0DDD" w:rsidRPr="000868DD" w:rsidRDefault="008E0DDD" w:rsidP="005C6A5E">
            <w:pPr>
              <w:spacing w:after="0" w:line="240" w:lineRule="auto"/>
              <w:rPr>
                <w:rFonts w:eastAsia="Times New Roman"/>
                <w:sz w:val="28"/>
                <w:szCs w:val="28"/>
                <w:lang w:eastAsia="en-US"/>
              </w:rPr>
            </w:pPr>
          </w:p>
          <w:p w:rsidR="008E0DDD" w:rsidRPr="000868DD" w:rsidRDefault="008E0DDD" w:rsidP="005C6A5E">
            <w:pPr>
              <w:spacing w:after="0" w:line="240" w:lineRule="auto"/>
              <w:rPr>
                <w:rFonts w:eastAsia="Times New Roman"/>
                <w:sz w:val="28"/>
                <w:szCs w:val="28"/>
                <w:lang w:eastAsia="en-US"/>
              </w:rPr>
            </w:pPr>
          </w:p>
          <w:p w:rsidR="008E0DDD" w:rsidRPr="000868DD" w:rsidRDefault="008E0DDD" w:rsidP="005C6A5E">
            <w:pPr>
              <w:spacing w:after="0" w:line="240" w:lineRule="auto"/>
              <w:rPr>
                <w:rFonts w:eastAsia="Times New Roman"/>
                <w:sz w:val="28"/>
                <w:szCs w:val="28"/>
                <w:lang w:eastAsia="en-US"/>
              </w:rPr>
            </w:pPr>
          </w:p>
          <w:p w:rsidR="008E0DDD" w:rsidRPr="000868DD" w:rsidRDefault="008E0DDD" w:rsidP="005C6A5E">
            <w:pPr>
              <w:spacing w:after="0" w:line="240" w:lineRule="auto"/>
              <w:rPr>
                <w:rFonts w:eastAsia="Times New Roman"/>
                <w:sz w:val="28"/>
                <w:szCs w:val="28"/>
                <w:lang w:eastAsia="en-US"/>
              </w:rPr>
            </w:pPr>
          </w:p>
          <w:p w:rsidR="008E0DDD" w:rsidRPr="000868DD" w:rsidRDefault="008E0DDD" w:rsidP="005C6A5E">
            <w:pPr>
              <w:spacing w:after="0" w:line="240" w:lineRule="auto"/>
              <w:rPr>
                <w:rFonts w:eastAsia="Times New Roman"/>
                <w:sz w:val="28"/>
                <w:szCs w:val="28"/>
                <w:lang w:eastAsia="en-US"/>
              </w:rPr>
            </w:pP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w:t>
            </w:r>
          </w:p>
          <w:p w:rsidR="008E0DDD" w:rsidRPr="000868DD" w:rsidRDefault="008E0DDD" w:rsidP="005C6A5E">
            <w:pPr>
              <w:spacing w:after="0" w:line="240" w:lineRule="auto"/>
              <w:rPr>
                <w:rFonts w:eastAsia="Times New Roman"/>
                <w:b/>
                <w:sz w:val="28"/>
                <w:szCs w:val="28"/>
                <w:lang w:eastAsia="en-US"/>
              </w:rPr>
            </w:pPr>
            <w:r w:rsidRPr="000868DD">
              <w:rPr>
                <w:rFonts w:eastAsia="Times New Roman"/>
                <w:b/>
                <w:sz w:val="28"/>
                <w:szCs w:val="28"/>
                <w:lang w:eastAsia="en-US"/>
              </w:rPr>
              <w:t>1đ</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0,5đ</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0,5đ</w:t>
            </w:r>
          </w:p>
        </w:tc>
      </w:tr>
      <w:tr w:rsidR="008E0DDD" w:rsidRPr="000868DD" w:rsidTr="005C6A5E">
        <w:tc>
          <w:tcPr>
            <w:tcW w:w="8640" w:type="dxa"/>
            <w:shd w:val="clear" w:color="auto" w:fill="auto"/>
          </w:tcPr>
          <w:p w:rsidR="008E0DDD" w:rsidRPr="000868DD" w:rsidRDefault="008E0DDD" w:rsidP="005C6A5E">
            <w:pPr>
              <w:spacing w:after="0" w:line="240" w:lineRule="auto"/>
              <w:rPr>
                <w:rFonts w:eastAsia="Times New Roman"/>
                <w:b/>
                <w:sz w:val="28"/>
                <w:szCs w:val="28"/>
                <w:lang w:eastAsia="en-US"/>
              </w:rPr>
            </w:pPr>
            <w:r w:rsidRPr="000868DD">
              <w:rPr>
                <w:rFonts w:eastAsia="Times New Roman"/>
                <w:b/>
                <w:sz w:val="28"/>
                <w:szCs w:val="28"/>
                <w:u w:val="single"/>
                <w:lang w:eastAsia="en-US"/>
              </w:rPr>
              <w:t>II. Phần II</w:t>
            </w:r>
            <w:r w:rsidRPr="000868DD">
              <w:rPr>
                <w:rFonts w:eastAsia="Times New Roman"/>
                <w:b/>
                <w:sz w:val="28"/>
                <w:szCs w:val="28"/>
                <w:lang w:eastAsia="en-US"/>
              </w:rPr>
              <w:t xml:space="preserve"> :</w:t>
            </w:r>
          </w:p>
          <w:p w:rsidR="008E0DDD" w:rsidRPr="000868DD" w:rsidRDefault="008E0DDD" w:rsidP="005C6A5E">
            <w:pPr>
              <w:spacing w:after="0" w:line="240" w:lineRule="auto"/>
              <w:rPr>
                <w:rFonts w:eastAsia="Times New Roman"/>
                <w:sz w:val="28"/>
                <w:szCs w:val="28"/>
                <w:lang w:eastAsia="en-US"/>
              </w:rPr>
            </w:pPr>
            <w:r w:rsidRPr="000868DD">
              <w:rPr>
                <w:rFonts w:eastAsia="Times New Roman"/>
                <w:b/>
                <w:sz w:val="28"/>
                <w:szCs w:val="28"/>
                <w:u w:val="single"/>
                <w:lang w:eastAsia="en-US"/>
              </w:rPr>
              <w:t>Câu 1</w:t>
            </w:r>
            <w:r w:rsidRPr="000868DD">
              <w:rPr>
                <w:rFonts w:eastAsia="Times New Roman"/>
                <w:b/>
                <w:sz w:val="28"/>
                <w:szCs w:val="28"/>
                <w:lang w:eastAsia="en-US"/>
              </w:rPr>
              <w:t xml:space="preserve"> </w:t>
            </w:r>
            <w:r w:rsidRPr="000868DD">
              <w:rPr>
                <w:rFonts w:eastAsia="Times New Roman"/>
                <w:sz w:val="28"/>
                <w:szCs w:val="28"/>
                <w:lang w:eastAsia="en-US"/>
              </w:rPr>
              <w:t>: Chép chính xác</w:t>
            </w:r>
            <w:r w:rsidRPr="000868DD">
              <w:rPr>
                <w:rFonts w:eastAsia="Times New Roman"/>
                <w:b/>
                <w:sz w:val="28"/>
                <w:szCs w:val="28"/>
                <w:lang w:eastAsia="en-US"/>
              </w:rPr>
              <w:t xml:space="preserve"> </w:t>
            </w:r>
            <w:r w:rsidRPr="000868DD">
              <w:rPr>
                <w:rFonts w:eastAsia="Times New Roman"/>
                <w:sz w:val="28"/>
                <w:szCs w:val="28"/>
                <w:lang w:eastAsia="en-US"/>
              </w:rPr>
              <w:t>khổ thơ</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Mỗi lỗi sai trừ 0,25đ</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lastRenderedPageBreak/>
              <w:t>………………………………………………………………………………...</w:t>
            </w:r>
          </w:p>
          <w:p w:rsidR="008E0DDD" w:rsidRPr="000868DD" w:rsidRDefault="008E0DDD" w:rsidP="005C6A5E">
            <w:pPr>
              <w:spacing w:after="0" w:line="240" w:lineRule="auto"/>
              <w:rPr>
                <w:rFonts w:eastAsia="Times New Roman"/>
                <w:sz w:val="28"/>
                <w:szCs w:val="28"/>
                <w:lang w:eastAsia="en-US"/>
              </w:rPr>
            </w:pPr>
            <w:r w:rsidRPr="000868DD">
              <w:rPr>
                <w:rFonts w:eastAsia="Times New Roman"/>
                <w:b/>
                <w:sz w:val="28"/>
                <w:szCs w:val="28"/>
                <w:u w:val="single"/>
                <w:lang w:eastAsia="en-US"/>
              </w:rPr>
              <w:t>Câu 2</w:t>
            </w:r>
            <w:r w:rsidRPr="000868DD">
              <w:rPr>
                <w:rFonts w:eastAsia="Times New Roman"/>
                <w:sz w:val="28"/>
                <w:szCs w:val="28"/>
                <w:lang w:eastAsia="en-US"/>
              </w:rPr>
              <w:t xml:space="preserve"> : </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 Bài thơ: Bài thơ về tiểu đội xe không kính</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 Tác giả: Phạm Tiến Duật.</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 xml:space="preserve">- Từ </w:t>
            </w:r>
            <w:r w:rsidRPr="000868DD">
              <w:rPr>
                <w:rFonts w:eastAsia="Times New Roman"/>
                <w:b/>
                <w:i/>
                <w:sz w:val="28"/>
                <w:szCs w:val="28"/>
                <w:lang w:eastAsia="en-US"/>
              </w:rPr>
              <w:t>“trái tim’</w:t>
            </w:r>
            <w:r w:rsidRPr="00721C7B">
              <w:rPr>
                <w:rFonts w:eastAsia="Times New Roman"/>
                <w:sz w:val="28"/>
                <w:szCs w:val="28"/>
                <w:lang w:eastAsia="en-US"/>
              </w:rPr>
              <w:t xml:space="preserve"> được dùng theo phương thức hoán</w:t>
            </w:r>
            <w:r w:rsidRPr="000868DD">
              <w:rPr>
                <w:rFonts w:eastAsia="Times New Roman"/>
                <w:sz w:val="28"/>
                <w:szCs w:val="28"/>
                <w:lang w:eastAsia="en-US"/>
              </w:rPr>
              <w:t xml:space="preserve"> </w:t>
            </w:r>
            <w:proofErr w:type="gramStart"/>
            <w:r w:rsidRPr="000868DD">
              <w:rPr>
                <w:rFonts w:eastAsia="Times New Roman"/>
                <w:sz w:val="28"/>
                <w:szCs w:val="28"/>
                <w:lang w:eastAsia="en-US"/>
              </w:rPr>
              <w:t>dụ :</w:t>
            </w:r>
            <w:proofErr w:type="gramEnd"/>
            <w:r w:rsidRPr="000868DD">
              <w:rPr>
                <w:rFonts w:eastAsia="Times New Roman"/>
                <w:sz w:val="28"/>
                <w:szCs w:val="28"/>
                <w:lang w:eastAsia="en-US"/>
              </w:rPr>
              <w:t xml:space="preserve"> Đó là trái tim của lòng yêu nước, trái tim của người lính khiến chiếc xe trở thành một cơ thể sống thống nhất với người chiến sĩ, không gì có thể tàn phá được. Từ đó chân dung của của các anh được hoàn thiện hơn với khí phách anh hùng và trái tim thiết tha yêu thương.</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w:t>
            </w:r>
          </w:p>
          <w:p w:rsidR="008E0DDD" w:rsidRPr="000868DD" w:rsidRDefault="008E0DDD" w:rsidP="005C6A5E">
            <w:pPr>
              <w:spacing w:after="0" w:line="240" w:lineRule="auto"/>
              <w:rPr>
                <w:rFonts w:eastAsia="Times New Roman"/>
                <w:b/>
                <w:sz w:val="28"/>
                <w:szCs w:val="28"/>
                <w:lang w:eastAsia="en-US"/>
              </w:rPr>
            </w:pPr>
            <w:r w:rsidRPr="000868DD">
              <w:rPr>
                <w:rFonts w:eastAsia="Times New Roman"/>
                <w:b/>
                <w:sz w:val="28"/>
                <w:szCs w:val="28"/>
                <w:u w:val="single"/>
                <w:lang w:eastAsia="en-US"/>
              </w:rPr>
              <w:t>Câu 3</w:t>
            </w:r>
            <w:r w:rsidRPr="000868DD">
              <w:rPr>
                <w:rFonts w:eastAsia="Times New Roman"/>
                <w:b/>
                <w:sz w:val="28"/>
                <w:szCs w:val="28"/>
                <w:lang w:eastAsia="en-US"/>
              </w:rPr>
              <w:t xml:space="preserve"> :</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 xml:space="preserve">Viết đoạn văn </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*Hình thức : Đúng hình thức, đủ số câu, các câu liên kết chặt chẽ, không mắ</w:t>
            </w:r>
            <w:r w:rsidRPr="00721C7B">
              <w:rPr>
                <w:rFonts w:eastAsia="Times New Roman"/>
                <w:sz w:val="28"/>
                <w:szCs w:val="28"/>
                <w:lang w:eastAsia="en-US"/>
              </w:rPr>
              <w:t>c lỗi diễn đạt, lỗi chính tả thô</w:t>
            </w:r>
            <w:r w:rsidRPr="000868DD">
              <w:rPr>
                <w:rFonts w:eastAsia="Times New Roman"/>
                <w:sz w:val="28"/>
                <w:szCs w:val="28"/>
                <w:lang w:eastAsia="en-US"/>
              </w:rPr>
              <w:t>ng thường,</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 xml:space="preserve">*Nội </w:t>
            </w:r>
            <w:proofErr w:type="gramStart"/>
            <w:r w:rsidRPr="000868DD">
              <w:rPr>
                <w:rFonts w:eastAsia="Times New Roman"/>
                <w:sz w:val="28"/>
                <w:szCs w:val="28"/>
                <w:lang w:eastAsia="en-US"/>
              </w:rPr>
              <w:t>dung :</w:t>
            </w:r>
            <w:proofErr w:type="gramEnd"/>
            <w:r w:rsidRPr="000868DD">
              <w:rPr>
                <w:rFonts w:eastAsia="Times New Roman"/>
                <w:sz w:val="28"/>
                <w:szCs w:val="28"/>
                <w:lang w:eastAsia="en-US"/>
              </w:rPr>
              <w:t xml:space="preserve"> Đây là câu hỏi mở, HS không nhất thiết phải liệt kê hết nội dung. Tuy nhiên những dẫn chứng đưa ra phải thấu tình, đạt lí.</w:t>
            </w:r>
          </w:p>
          <w:p w:rsidR="008E0DDD" w:rsidRPr="000868DD" w:rsidRDefault="008E0DDD" w:rsidP="005C6A5E">
            <w:pPr>
              <w:spacing w:after="0" w:line="240" w:lineRule="auto"/>
              <w:rPr>
                <w:rFonts w:eastAsia="Times New Roman"/>
                <w:i/>
                <w:sz w:val="28"/>
                <w:szCs w:val="28"/>
                <w:lang w:eastAsia="en-US"/>
              </w:rPr>
            </w:pPr>
            <w:proofErr w:type="gramStart"/>
            <w:r w:rsidRPr="000868DD">
              <w:rPr>
                <w:rFonts w:eastAsia="Times New Roman"/>
                <w:sz w:val="28"/>
                <w:szCs w:val="28"/>
                <w:lang w:eastAsia="en-US"/>
              </w:rPr>
              <w:t>VD :</w:t>
            </w:r>
            <w:proofErr w:type="gramEnd"/>
            <w:r w:rsidRPr="000868DD">
              <w:rPr>
                <w:rFonts w:eastAsia="Times New Roman"/>
                <w:sz w:val="28"/>
                <w:szCs w:val="28"/>
                <w:lang w:eastAsia="en-US"/>
              </w:rPr>
              <w:t xml:space="preserve"> </w:t>
            </w:r>
            <w:r w:rsidRPr="000868DD">
              <w:rPr>
                <w:rFonts w:eastAsia="Times New Roman"/>
                <w:i/>
                <w:sz w:val="28"/>
                <w:szCs w:val="28"/>
                <w:lang w:eastAsia="en-US"/>
              </w:rPr>
              <w:t>Phấn đấu học tập tốt, trở thành con người có ích cho đất nước. Tù đó xây dựng đất nước ngày càng giàu đẹp vững mạnh hơn. Xứng đáng với thế hệ đi trước và niềm tin vào thế hệ tương lai như lời dạy của Bác Hồ.</w:t>
            </w:r>
          </w:p>
          <w:p w:rsidR="008E0DDD" w:rsidRPr="000868DD" w:rsidRDefault="008E0DDD" w:rsidP="005C6A5E">
            <w:pPr>
              <w:spacing w:after="0" w:line="240" w:lineRule="auto"/>
              <w:rPr>
                <w:rFonts w:eastAsia="Times New Roman"/>
                <w:b/>
                <w:sz w:val="28"/>
                <w:szCs w:val="28"/>
                <w:lang w:eastAsia="en-US"/>
              </w:rPr>
            </w:pPr>
          </w:p>
        </w:tc>
        <w:tc>
          <w:tcPr>
            <w:tcW w:w="1620" w:type="dxa"/>
            <w:shd w:val="clear" w:color="auto" w:fill="auto"/>
          </w:tcPr>
          <w:p w:rsidR="008E0DDD" w:rsidRPr="000868DD" w:rsidRDefault="008E0DDD" w:rsidP="005C6A5E">
            <w:pPr>
              <w:spacing w:after="0" w:line="240" w:lineRule="auto"/>
              <w:rPr>
                <w:rFonts w:eastAsia="Times New Roman"/>
                <w:b/>
                <w:sz w:val="28"/>
                <w:szCs w:val="28"/>
                <w:lang w:eastAsia="en-US"/>
              </w:rPr>
            </w:pPr>
            <w:r w:rsidRPr="000868DD">
              <w:rPr>
                <w:rFonts w:eastAsia="Times New Roman"/>
                <w:b/>
                <w:sz w:val="28"/>
                <w:szCs w:val="28"/>
                <w:lang w:eastAsia="en-US"/>
              </w:rPr>
              <w:lastRenderedPageBreak/>
              <w:t>4đ</w:t>
            </w:r>
          </w:p>
          <w:p w:rsidR="008E0DDD" w:rsidRPr="000868DD" w:rsidRDefault="008E0DDD" w:rsidP="005C6A5E">
            <w:pPr>
              <w:spacing w:after="0" w:line="240" w:lineRule="auto"/>
              <w:rPr>
                <w:rFonts w:eastAsia="Times New Roman"/>
                <w:b/>
                <w:sz w:val="28"/>
                <w:szCs w:val="28"/>
                <w:lang w:eastAsia="en-US"/>
              </w:rPr>
            </w:pPr>
            <w:r w:rsidRPr="000868DD">
              <w:rPr>
                <w:rFonts w:eastAsia="Times New Roman"/>
                <w:b/>
                <w:sz w:val="28"/>
                <w:szCs w:val="28"/>
                <w:lang w:eastAsia="en-US"/>
              </w:rPr>
              <w:t>0,5đ</w:t>
            </w:r>
          </w:p>
          <w:p w:rsidR="008E0DDD" w:rsidRPr="000868DD" w:rsidRDefault="008E0DDD" w:rsidP="005C6A5E">
            <w:pPr>
              <w:spacing w:after="0" w:line="240" w:lineRule="auto"/>
              <w:rPr>
                <w:rFonts w:eastAsia="Times New Roman"/>
                <w:b/>
                <w:sz w:val="28"/>
                <w:szCs w:val="28"/>
                <w:lang w:eastAsia="en-US"/>
              </w:rPr>
            </w:pPr>
          </w:p>
          <w:p w:rsidR="008E0DDD" w:rsidRPr="000868DD" w:rsidRDefault="008E0DDD" w:rsidP="005C6A5E">
            <w:pPr>
              <w:spacing w:after="0" w:line="240" w:lineRule="auto"/>
              <w:rPr>
                <w:rFonts w:eastAsia="Times New Roman"/>
                <w:b/>
                <w:sz w:val="28"/>
                <w:szCs w:val="28"/>
                <w:lang w:eastAsia="en-US"/>
              </w:rPr>
            </w:pPr>
            <w:r w:rsidRPr="000868DD">
              <w:rPr>
                <w:rFonts w:eastAsia="Times New Roman"/>
                <w:sz w:val="28"/>
                <w:szCs w:val="28"/>
                <w:lang w:eastAsia="en-US"/>
              </w:rPr>
              <w:lastRenderedPageBreak/>
              <w:t>……………</w:t>
            </w:r>
            <w:r w:rsidRPr="000868DD">
              <w:rPr>
                <w:rFonts w:eastAsia="Times New Roman"/>
                <w:b/>
                <w:sz w:val="28"/>
                <w:szCs w:val="28"/>
                <w:lang w:eastAsia="en-US"/>
              </w:rPr>
              <w:t>.</w:t>
            </w:r>
          </w:p>
          <w:p w:rsidR="008E0DDD" w:rsidRPr="000868DD" w:rsidRDefault="008E0DDD" w:rsidP="005C6A5E">
            <w:pPr>
              <w:spacing w:after="0" w:line="240" w:lineRule="auto"/>
              <w:rPr>
                <w:rFonts w:eastAsia="Times New Roman"/>
                <w:b/>
                <w:sz w:val="28"/>
                <w:szCs w:val="28"/>
                <w:lang w:eastAsia="en-US"/>
              </w:rPr>
            </w:pPr>
            <w:r w:rsidRPr="000868DD">
              <w:rPr>
                <w:rFonts w:eastAsia="Times New Roman"/>
                <w:b/>
                <w:sz w:val="28"/>
                <w:szCs w:val="28"/>
                <w:lang w:eastAsia="en-US"/>
              </w:rPr>
              <w:t>1,5đ</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0,5đ</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0,5đ</w:t>
            </w: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0,5đ</w:t>
            </w:r>
          </w:p>
          <w:p w:rsidR="008E0DDD" w:rsidRPr="000868DD" w:rsidRDefault="008E0DDD" w:rsidP="005C6A5E">
            <w:pPr>
              <w:spacing w:after="0" w:line="240" w:lineRule="auto"/>
              <w:rPr>
                <w:rFonts w:eastAsia="Times New Roman"/>
                <w:sz w:val="28"/>
                <w:szCs w:val="28"/>
                <w:lang w:eastAsia="en-US"/>
              </w:rPr>
            </w:pPr>
          </w:p>
          <w:p w:rsidR="008E0DDD" w:rsidRPr="000868DD" w:rsidRDefault="008E0DDD" w:rsidP="005C6A5E">
            <w:pPr>
              <w:spacing w:after="0" w:line="240" w:lineRule="auto"/>
              <w:rPr>
                <w:rFonts w:eastAsia="Times New Roman"/>
                <w:sz w:val="28"/>
                <w:szCs w:val="28"/>
                <w:lang w:eastAsia="en-US"/>
              </w:rPr>
            </w:pPr>
          </w:p>
          <w:p w:rsidR="008E0DDD" w:rsidRPr="000868DD" w:rsidRDefault="008E0DDD" w:rsidP="005C6A5E">
            <w:pPr>
              <w:spacing w:after="0" w:line="240" w:lineRule="auto"/>
              <w:rPr>
                <w:rFonts w:eastAsia="Times New Roman"/>
                <w:sz w:val="28"/>
                <w:szCs w:val="28"/>
                <w:lang w:eastAsia="en-US"/>
              </w:rPr>
            </w:pPr>
          </w:p>
          <w:p w:rsidR="008E0DDD" w:rsidRPr="000868DD" w:rsidRDefault="008E0DDD" w:rsidP="005C6A5E">
            <w:pPr>
              <w:spacing w:after="0" w:line="240" w:lineRule="auto"/>
              <w:rPr>
                <w:rFonts w:eastAsia="Times New Roman"/>
                <w:sz w:val="28"/>
                <w:szCs w:val="28"/>
                <w:lang w:eastAsia="en-US"/>
              </w:rPr>
            </w:pP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w:t>
            </w:r>
          </w:p>
          <w:p w:rsidR="008E0DDD" w:rsidRPr="00721C7B" w:rsidRDefault="008E0DDD" w:rsidP="005C6A5E">
            <w:pPr>
              <w:spacing w:after="0" w:line="240" w:lineRule="auto"/>
              <w:rPr>
                <w:rFonts w:eastAsia="Times New Roman"/>
                <w:b/>
                <w:sz w:val="28"/>
                <w:szCs w:val="28"/>
                <w:lang w:eastAsia="en-US"/>
              </w:rPr>
            </w:pPr>
          </w:p>
          <w:p w:rsidR="008E0DDD" w:rsidRPr="000868DD" w:rsidRDefault="008E0DDD" w:rsidP="005C6A5E">
            <w:pPr>
              <w:spacing w:after="0" w:line="240" w:lineRule="auto"/>
              <w:rPr>
                <w:rFonts w:eastAsia="Times New Roman"/>
                <w:b/>
                <w:sz w:val="28"/>
                <w:szCs w:val="28"/>
                <w:lang w:eastAsia="en-US"/>
              </w:rPr>
            </w:pPr>
            <w:r w:rsidRPr="000868DD">
              <w:rPr>
                <w:rFonts w:eastAsia="Times New Roman"/>
                <w:b/>
                <w:sz w:val="28"/>
                <w:szCs w:val="28"/>
                <w:lang w:eastAsia="en-US"/>
              </w:rPr>
              <w:t>2đ</w:t>
            </w:r>
          </w:p>
          <w:p w:rsidR="008E0DDD" w:rsidRPr="000868DD" w:rsidRDefault="008E0DDD" w:rsidP="005C6A5E">
            <w:pPr>
              <w:spacing w:after="0" w:line="240" w:lineRule="auto"/>
              <w:rPr>
                <w:rFonts w:eastAsia="Times New Roman"/>
                <w:b/>
                <w:sz w:val="28"/>
                <w:szCs w:val="28"/>
                <w:lang w:eastAsia="en-US"/>
              </w:rPr>
            </w:pP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0,5đ</w:t>
            </w:r>
          </w:p>
          <w:p w:rsidR="008E0DDD" w:rsidRPr="000868DD" w:rsidRDefault="008E0DDD" w:rsidP="005C6A5E">
            <w:pPr>
              <w:spacing w:after="0" w:line="240" w:lineRule="auto"/>
              <w:rPr>
                <w:rFonts w:eastAsia="Times New Roman"/>
                <w:sz w:val="28"/>
                <w:szCs w:val="28"/>
                <w:lang w:eastAsia="en-US"/>
              </w:rPr>
            </w:pPr>
          </w:p>
          <w:p w:rsidR="008E0DDD" w:rsidRPr="000868DD" w:rsidRDefault="008E0DDD" w:rsidP="005C6A5E">
            <w:pPr>
              <w:spacing w:after="0" w:line="240" w:lineRule="auto"/>
              <w:rPr>
                <w:rFonts w:eastAsia="Times New Roman"/>
                <w:sz w:val="28"/>
                <w:szCs w:val="28"/>
                <w:lang w:eastAsia="en-US"/>
              </w:rPr>
            </w:pPr>
            <w:r w:rsidRPr="000868DD">
              <w:rPr>
                <w:rFonts w:eastAsia="Times New Roman"/>
                <w:sz w:val="28"/>
                <w:szCs w:val="28"/>
                <w:lang w:eastAsia="en-US"/>
              </w:rPr>
              <w:t>1,5đ</w:t>
            </w:r>
          </w:p>
        </w:tc>
      </w:tr>
    </w:tbl>
    <w:p w:rsidR="008E0DDD" w:rsidRPr="00721C7B" w:rsidRDefault="008E0DDD" w:rsidP="008E0DDD">
      <w:pPr>
        <w:spacing w:after="0" w:line="240" w:lineRule="auto"/>
        <w:rPr>
          <w:sz w:val="28"/>
          <w:szCs w:val="28"/>
          <w:lang w:val="pt-BR"/>
        </w:rPr>
      </w:pPr>
    </w:p>
    <w:p w:rsidR="008E0DDD" w:rsidRPr="00721C7B" w:rsidRDefault="008E0DDD" w:rsidP="008E0DDD">
      <w:pPr>
        <w:rPr>
          <w:b/>
          <w:i/>
          <w:sz w:val="28"/>
          <w:szCs w:val="28"/>
          <w:u w:val="single"/>
          <w:lang w:val="pt-BR"/>
        </w:rPr>
      </w:pPr>
      <w:r w:rsidRPr="00721C7B">
        <w:rPr>
          <w:b/>
          <w:i/>
          <w:sz w:val="28"/>
          <w:szCs w:val="28"/>
          <w:u w:val="single"/>
          <w:lang w:val="pt-BR"/>
        </w:rPr>
        <w:br w:type="page"/>
      </w:r>
    </w:p>
    <w:p w:rsidR="008E0DDD" w:rsidRPr="00721C7B" w:rsidRDefault="008E0DDD" w:rsidP="008E0DDD">
      <w:pPr>
        <w:spacing w:after="0" w:line="240" w:lineRule="auto"/>
        <w:jc w:val="center"/>
        <w:rPr>
          <w:b/>
          <w:i/>
          <w:sz w:val="28"/>
          <w:szCs w:val="28"/>
          <w:u w:val="single"/>
          <w:lang w:val="pt-BR"/>
        </w:rPr>
      </w:pPr>
      <w:r w:rsidRPr="00721C7B">
        <w:rPr>
          <w:b/>
          <w:i/>
          <w:sz w:val="28"/>
          <w:szCs w:val="28"/>
          <w:u w:val="single"/>
          <w:lang w:val="pt-BR"/>
        </w:rPr>
        <w:lastRenderedPageBreak/>
        <w:t>ĐỀ SỐ 2</w:t>
      </w:r>
    </w:p>
    <w:p w:rsidR="008E0DDD" w:rsidRPr="000868DD" w:rsidRDefault="008E0DDD" w:rsidP="008E0DDD">
      <w:pPr>
        <w:spacing w:after="0" w:line="276" w:lineRule="auto"/>
        <w:ind w:left="720"/>
        <w:jc w:val="both"/>
        <w:rPr>
          <w:rFonts w:eastAsia="Calibri"/>
          <w:b/>
          <w:sz w:val="28"/>
          <w:szCs w:val="28"/>
          <w:lang w:val="vi-VN" w:eastAsia="en-US"/>
        </w:rPr>
      </w:pPr>
      <w:r w:rsidRPr="000868DD">
        <w:rPr>
          <w:rFonts w:eastAsia="Calibri"/>
          <w:b/>
          <w:sz w:val="28"/>
          <w:szCs w:val="28"/>
          <w:lang w:val="vi-VN" w:eastAsia="en-US"/>
        </w:rPr>
        <w:t>Phần I (</w:t>
      </w:r>
      <w:r w:rsidRPr="00721C7B">
        <w:rPr>
          <w:rFonts w:eastAsia="Calibri"/>
          <w:b/>
          <w:sz w:val="28"/>
          <w:szCs w:val="28"/>
          <w:lang w:eastAsia="en-US"/>
        </w:rPr>
        <w:t>2.5</w:t>
      </w:r>
      <w:r w:rsidRPr="000868DD">
        <w:rPr>
          <w:rFonts w:eastAsia="Calibri"/>
          <w:b/>
          <w:sz w:val="28"/>
          <w:szCs w:val="28"/>
          <w:lang w:val="vi-VN" w:eastAsia="en-US"/>
        </w:rPr>
        <w:t xml:space="preserve"> điểm)</w:t>
      </w:r>
    </w:p>
    <w:tbl>
      <w:tblPr>
        <w:tblW w:w="10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8550"/>
        <w:gridCol w:w="1080"/>
      </w:tblGrid>
      <w:tr w:rsidR="008E0DDD" w:rsidRPr="000868DD" w:rsidTr="005C6A5E">
        <w:tc>
          <w:tcPr>
            <w:tcW w:w="967" w:type="dxa"/>
            <w:shd w:val="clear" w:color="auto" w:fill="auto"/>
          </w:tcPr>
          <w:p w:rsidR="008E0DDD" w:rsidRPr="000868DD" w:rsidRDefault="008E0DDD" w:rsidP="005C6A5E">
            <w:pPr>
              <w:spacing w:after="0" w:line="276" w:lineRule="auto"/>
              <w:jc w:val="center"/>
              <w:rPr>
                <w:rFonts w:eastAsia="Calibri"/>
                <w:b/>
                <w:sz w:val="28"/>
                <w:szCs w:val="28"/>
                <w:lang w:val="vi-VN" w:eastAsia="en-US"/>
              </w:rPr>
            </w:pPr>
            <w:r w:rsidRPr="00721C7B">
              <w:rPr>
                <w:rFonts w:eastAsia="Calibri"/>
                <w:b/>
                <w:sz w:val="28"/>
                <w:szCs w:val="28"/>
                <w:lang w:val="vi-VN" w:eastAsia="en-US"/>
              </w:rPr>
              <w:t>Câu</w:t>
            </w:r>
          </w:p>
        </w:tc>
        <w:tc>
          <w:tcPr>
            <w:tcW w:w="8550" w:type="dxa"/>
            <w:shd w:val="clear" w:color="auto" w:fill="auto"/>
          </w:tcPr>
          <w:p w:rsidR="008E0DDD" w:rsidRPr="000868DD" w:rsidRDefault="008E0DDD" w:rsidP="005C6A5E">
            <w:pPr>
              <w:spacing w:after="0" w:line="276" w:lineRule="auto"/>
              <w:jc w:val="center"/>
              <w:rPr>
                <w:rFonts w:eastAsia="Calibri"/>
                <w:b/>
                <w:sz w:val="28"/>
                <w:szCs w:val="28"/>
                <w:lang w:val="vi-VN" w:eastAsia="en-US"/>
              </w:rPr>
            </w:pPr>
            <w:r w:rsidRPr="000868DD">
              <w:rPr>
                <w:rFonts w:eastAsia="Calibri"/>
                <w:b/>
                <w:sz w:val="28"/>
                <w:szCs w:val="28"/>
                <w:lang w:val="vi-VN" w:eastAsia="en-US"/>
              </w:rPr>
              <w:t>NỘI DUNG</w:t>
            </w:r>
          </w:p>
        </w:tc>
        <w:tc>
          <w:tcPr>
            <w:tcW w:w="1080" w:type="dxa"/>
            <w:shd w:val="clear" w:color="auto" w:fill="auto"/>
          </w:tcPr>
          <w:p w:rsidR="008E0DDD" w:rsidRPr="000868DD" w:rsidRDefault="008E0DDD" w:rsidP="005C6A5E">
            <w:pPr>
              <w:spacing w:after="0" w:line="276" w:lineRule="auto"/>
              <w:jc w:val="center"/>
              <w:rPr>
                <w:rFonts w:eastAsia="Calibri"/>
                <w:b/>
                <w:sz w:val="28"/>
                <w:szCs w:val="28"/>
                <w:lang w:val="vi-VN" w:eastAsia="en-US"/>
              </w:rPr>
            </w:pPr>
            <w:r w:rsidRPr="000868DD">
              <w:rPr>
                <w:rFonts w:eastAsia="Calibri"/>
                <w:b/>
                <w:sz w:val="28"/>
                <w:szCs w:val="28"/>
                <w:lang w:val="vi-VN" w:eastAsia="en-US"/>
              </w:rPr>
              <w:t>Điểm</w:t>
            </w:r>
          </w:p>
        </w:tc>
      </w:tr>
      <w:tr w:rsidR="008E0DDD" w:rsidRPr="000868DD" w:rsidTr="005C6A5E">
        <w:tc>
          <w:tcPr>
            <w:tcW w:w="967" w:type="dxa"/>
            <w:shd w:val="clear" w:color="auto" w:fill="auto"/>
          </w:tcPr>
          <w:p w:rsidR="008E0DDD" w:rsidRPr="000868DD" w:rsidRDefault="008E0DDD" w:rsidP="005C6A5E">
            <w:pPr>
              <w:spacing w:after="0" w:line="276" w:lineRule="auto"/>
              <w:jc w:val="center"/>
              <w:rPr>
                <w:rFonts w:eastAsia="Calibri"/>
                <w:b/>
                <w:sz w:val="28"/>
                <w:szCs w:val="28"/>
                <w:lang w:val="vi-VN" w:eastAsia="en-US"/>
              </w:rPr>
            </w:pPr>
            <w:r w:rsidRPr="000868DD">
              <w:rPr>
                <w:rFonts w:eastAsia="Calibri"/>
                <w:b/>
                <w:sz w:val="28"/>
                <w:szCs w:val="28"/>
                <w:lang w:val="vi-VN" w:eastAsia="en-US"/>
              </w:rPr>
              <w:t>Câu 1</w:t>
            </w:r>
          </w:p>
          <w:p w:rsidR="008E0DDD" w:rsidRPr="000868DD" w:rsidRDefault="008E0DDD" w:rsidP="005C6A5E">
            <w:pPr>
              <w:spacing w:after="0" w:line="276" w:lineRule="auto"/>
              <w:jc w:val="center"/>
              <w:rPr>
                <w:rFonts w:eastAsia="Calibri"/>
                <w:b/>
                <w:sz w:val="28"/>
                <w:szCs w:val="28"/>
                <w:lang w:val="vi-VN" w:eastAsia="en-US"/>
              </w:rPr>
            </w:pPr>
          </w:p>
        </w:tc>
        <w:tc>
          <w:tcPr>
            <w:tcW w:w="8550" w:type="dxa"/>
            <w:shd w:val="clear" w:color="auto" w:fill="auto"/>
          </w:tcPr>
          <w:p w:rsidR="008E0DDD" w:rsidRPr="000868DD" w:rsidRDefault="008E0DDD" w:rsidP="005C6A5E">
            <w:pPr>
              <w:spacing w:after="0" w:line="276" w:lineRule="auto"/>
              <w:jc w:val="both"/>
              <w:rPr>
                <w:rFonts w:eastAsia="Calibri"/>
                <w:sz w:val="28"/>
                <w:szCs w:val="28"/>
                <w:lang w:val="vi-VN" w:eastAsia="en-US"/>
              </w:rPr>
            </w:pPr>
            <w:r w:rsidRPr="000868DD">
              <w:rPr>
                <w:rFonts w:eastAsia="Calibri"/>
                <w:sz w:val="28"/>
                <w:szCs w:val="28"/>
                <w:lang w:val="vi-VN" w:eastAsia="en-US"/>
              </w:rPr>
              <w:t>HS nêu đúng:</w:t>
            </w:r>
          </w:p>
          <w:p w:rsidR="008E0DDD" w:rsidRPr="00721C7B" w:rsidRDefault="008E0DDD" w:rsidP="005C6A5E">
            <w:pPr>
              <w:spacing w:after="0" w:line="276" w:lineRule="auto"/>
              <w:contextualSpacing/>
              <w:jc w:val="both"/>
              <w:rPr>
                <w:rFonts w:eastAsia="Calibri"/>
                <w:sz w:val="28"/>
                <w:szCs w:val="28"/>
                <w:lang w:val="nl-NL" w:eastAsia="en-US"/>
              </w:rPr>
            </w:pPr>
            <w:r w:rsidRPr="00721C7B">
              <w:rPr>
                <w:rFonts w:eastAsia="Calibri"/>
                <w:sz w:val="28"/>
                <w:szCs w:val="28"/>
                <w:lang w:val="nl-NL" w:eastAsia="en-US"/>
              </w:rPr>
              <w:t xml:space="preserve">- Những câu thơ trên thuộc đoạn trích “Chị em Thúy Kiều” trong tác phẩm “Truyện Kiều”. </w:t>
            </w:r>
          </w:p>
          <w:p w:rsidR="008E0DDD" w:rsidRPr="000868DD" w:rsidRDefault="008E0DDD" w:rsidP="005C6A5E">
            <w:pPr>
              <w:spacing w:after="0" w:line="276" w:lineRule="auto"/>
              <w:contextualSpacing/>
              <w:jc w:val="both"/>
              <w:rPr>
                <w:rFonts w:eastAsia="Calibri"/>
                <w:sz w:val="28"/>
                <w:szCs w:val="28"/>
                <w:lang w:val="nl-NL" w:eastAsia="en-US"/>
              </w:rPr>
            </w:pPr>
            <w:r w:rsidRPr="00721C7B">
              <w:rPr>
                <w:rFonts w:eastAsia="Calibri"/>
                <w:sz w:val="28"/>
                <w:szCs w:val="28"/>
                <w:lang w:val="nl-NL" w:eastAsia="en-US"/>
              </w:rPr>
              <w:t xml:space="preserve">- Tác giả: Nguyễn Du. </w:t>
            </w:r>
          </w:p>
        </w:tc>
        <w:tc>
          <w:tcPr>
            <w:tcW w:w="1080" w:type="dxa"/>
            <w:shd w:val="clear" w:color="auto" w:fill="auto"/>
          </w:tcPr>
          <w:p w:rsidR="008E0DDD" w:rsidRPr="000868DD" w:rsidRDefault="008E0DDD" w:rsidP="005C6A5E">
            <w:pPr>
              <w:spacing w:after="0" w:line="276" w:lineRule="auto"/>
              <w:jc w:val="center"/>
              <w:rPr>
                <w:rFonts w:eastAsia="Calibri"/>
                <w:sz w:val="28"/>
                <w:szCs w:val="28"/>
                <w:lang w:val="vi-VN" w:eastAsia="en-US"/>
              </w:rPr>
            </w:pPr>
          </w:p>
          <w:p w:rsidR="008E0DDD" w:rsidRPr="00721C7B" w:rsidRDefault="008E0DDD" w:rsidP="005C6A5E">
            <w:pPr>
              <w:spacing w:after="0" w:line="276" w:lineRule="auto"/>
              <w:jc w:val="center"/>
              <w:rPr>
                <w:rFonts w:eastAsia="Calibri"/>
                <w:sz w:val="28"/>
                <w:szCs w:val="28"/>
                <w:lang w:val="vi-VN" w:eastAsia="en-US"/>
              </w:rPr>
            </w:pPr>
            <w:r w:rsidRPr="000868DD">
              <w:rPr>
                <w:rFonts w:eastAsia="Calibri"/>
                <w:sz w:val="28"/>
                <w:szCs w:val="28"/>
                <w:lang w:val="vi-VN" w:eastAsia="en-US"/>
              </w:rPr>
              <w:t>0,</w:t>
            </w:r>
            <w:r w:rsidRPr="00721C7B">
              <w:rPr>
                <w:rFonts w:eastAsia="Calibri"/>
                <w:sz w:val="28"/>
                <w:szCs w:val="28"/>
                <w:lang w:eastAsia="en-US"/>
              </w:rPr>
              <w:t>2</w:t>
            </w:r>
            <w:r w:rsidRPr="000868DD">
              <w:rPr>
                <w:rFonts w:eastAsia="Calibri"/>
                <w:sz w:val="28"/>
                <w:szCs w:val="28"/>
                <w:lang w:val="vi-VN" w:eastAsia="en-US"/>
              </w:rPr>
              <w:t>5</w:t>
            </w:r>
          </w:p>
          <w:p w:rsidR="008E0DDD" w:rsidRPr="00721C7B" w:rsidRDefault="008E0DDD" w:rsidP="005C6A5E">
            <w:pPr>
              <w:spacing w:after="0" w:line="276" w:lineRule="auto"/>
              <w:jc w:val="center"/>
              <w:rPr>
                <w:rFonts w:eastAsia="Calibri"/>
                <w:sz w:val="28"/>
                <w:szCs w:val="28"/>
                <w:lang w:val="vi-VN" w:eastAsia="en-US"/>
              </w:rPr>
            </w:pPr>
          </w:p>
          <w:p w:rsidR="008E0DDD" w:rsidRPr="000868DD" w:rsidRDefault="008E0DDD" w:rsidP="005C6A5E">
            <w:pPr>
              <w:spacing w:after="0" w:line="276" w:lineRule="auto"/>
              <w:jc w:val="center"/>
              <w:rPr>
                <w:rFonts w:eastAsia="Calibri"/>
                <w:sz w:val="28"/>
                <w:szCs w:val="28"/>
                <w:lang w:eastAsia="en-US"/>
              </w:rPr>
            </w:pPr>
            <w:r w:rsidRPr="00721C7B">
              <w:rPr>
                <w:rFonts w:eastAsia="Calibri"/>
                <w:sz w:val="28"/>
                <w:szCs w:val="28"/>
                <w:lang w:eastAsia="en-US"/>
              </w:rPr>
              <w:t>0.25</w:t>
            </w:r>
          </w:p>
        </w:tc>
      </w:tr>
      <w:tr w:rsidR="008E0DDD" w:rsidRPr="000868DD" w:rsidTr="005C6A5E">
        <w:trPr>
          <w:trHeight w:val="305"/>
        </w:trPr>
        <w:tc>
          <w:tcPr>
            <w:tcW w:w="967" w:type="dxa"/>
            <w:shd w:val="clear" w:color="auto" w:fill="auto"/>
          </w:tcPr>
          <w:p w:rsidR="008E0DDD" w:rsidRPr="000868DD" w:rsidRDefault="008E0DDD" w:rsidP="005C6A5E">
            <w:pPr>
              <w:spacing w:after="0" w:line="276" w:lineRule="auto"/>
              <w:jc w:val="center"/>
              <w:rPr>
                <w:rFonts w:eastAsia="Calibri"/>
                <w:b/>
                <w:sz w:val="28"/>
                <w:szCs w:val="28"/>
                <w:lang w:eastAsia="en-US"/>
              </w:rPr>
            </w:pPr>
            <w:r w:rsidRPr="000868DD">
              <w:rPr>
                <w:rFonts w:eastAsia="Calibri"/>
                <w:b/>
                <w:sz w:val="28"/>
                <w:szCs w:val="28"/>
                <w:lang w:eastAsia="en-US"/>
              </w:rPr>
              <w:t>Câu 2</w:t>
            </w:r>
          </w:p>
        </w:tc>
        <w:tc>
          <w:tcPr>
            <w:tcW w:w="8550" w:type="dxa"/>
            <w:shd w:val="clear" w:color="auto" w:fill="auto"/>
          </w:tcPr>
          <w:p w:rsidR="008E0DDD" w:rsidRPr="000868DD" w:rsidRDefault="008E0DDD" w:rsidP="005C6A5E">
            <w:pPr>
              <w:spacing w:after="0" w:line="276" w:lineRule="auto"/>
              <w:jc w:val="both"/>
              <w:rPr>
                <w:rFonts w:eastAsia="Calibri"/>
                <w:sz w:val="28"/>
                <w:szCs w:val="28"/>
                <w:lang w:val="nl-NL" w:eastAsia="en-US"/>
              </w:rPr>
            </w:pPr>
            <w:r w:rsidRPr="00721C7B">
              <w:rPr>
                <w:rFonts w:eastAsia="Calibri"/>
                <w:sz w:val="28"/>
                <w:szCs w:val="28"/>
                <w:lang w:val="nl-NL" w:eastAsia="en-US"/>
              </w:rPr>
              <w:t>- Hai câu thơ trên, câu đầu nói về Thúy Vân, câu sau nói về Thúy Kiều.</w:t>
            </w:r>
          </w:p>
        </w:tc>
        <w:tc>
          <w:tcPr>
            <w:tcW w:w="1080" w:type="dxa"/>
            <w:shd w:val="clear" w:color="auto" w:fill="auto"/>
          </w:tcPr>
          <w:p w:rsidR="008E0DDD" w:rsidRPr="000868DD" w:rsidRDefault="008E0DDD" w:rsidP="005C6A5E">
            <w:pPr>
              <w:spacing w:after="0" w:line="276" w:lineRule="auto"/>
              <w:jc w:val="center"/>
              <w:rPr>
                <w:rFonts w:eastAsia="Calibri"/>
                <w:sz w:val="28"/>
                <w:szCs w:val="28"/>
                <w:lang w:eastAsia="en-US"/>
              </w:rPr>
            </w:pPr>
            <w:r w:rsidRPr="00721C7B">
              <w:rPr>
                <w:rFonts w:eastAsia="Calibri"/>
                <w:sz w:val="28"/>
                <w:szCs w:val="28"/>
                <w:lang w:val="vi-VN" w:eastAsia="en-US"/>
              </w:rPr>
              <w:t>0</w:t>
            </w:r>
            <w:r w:rsidRPr="00721C7B">
              <w:rPr>
                <w:rFonts w:eastAsia="Calibri"/>
                <w:sz w:val="28"/>
                <w:szCs w:val="28"/>
                <w:lang w:eastAsia="en-US"/>
              </w:rPr>
              <w:t>.</w:t>
            </w:r>
            <w:r w:rsidRPr="000868DD">
              <w:rPr>
                <w:rFonts w:eastAsia="Calibri"/>
                <w:sz w:val="28"/>
                <w:szCs w:val="28"/>
                <w:lang w:val="vi-VN" w:eastAsia="en-US"/>
              </w:rPr>
              <w:t>5</w:t>
            </w:r>
          </w:p>
        </w:tc>
      </w:tr>
      <w:tr w:rsidR="008E0DDD" w:rsidRPr="000868DD" w:rsidTr="005C6A5E">
        <w:tc>
          <w:tcPr>
            <w:tcW w:w="967" w:type="dxa"/>
            <w:shd w:val="clear" w:color="auto" w:fill="auto"/>
          </w:tcPr>
          <w:p w:rsidR="008E0DDD" w:rsidRPr="000868DD" w:rsidRDefault="008E0DDD" w:rsidP="005C6A5E">
            <w:pPr>
              <w:spacing w:after="0" w:line="276" w:lineRule="auto"/>
              <w:jc w:val="center"/>
              <w:rPr>
                <w:rFonts w:eastAsia="Calibri"/>
                <w:b/>
                <w:sz w:val="28"/>
                <w:szCs w:val="28"/>
                <w:lang w:eastAsia="en-US"/>
              </w:rPr>
            </w:pPr>
            <w:r w:rsidRPr="000868DD">
              <w:rPr>
                <w:rFonts w:eastAsia="Calibri"/>
                <w:b/>
                <w:sz w:val="28"/>
                <w:szCs w:val="28"/>
                <w:lang w:val="vi-VN" w:eastAsia="en-US"/>
              </w:rPr>
              <w:t>Câu 3</w:t>
            </w:r>
          </w:p>
          <w:p w:rsidR="008E0DDD" w:rsidRPr="000868DD" w:rsidRDefault="008E0DDD" w:rsidP="005C6A5E">
            <w:pPr>
              <w:spacing w:after="0" w:line="276" w:lineRule="auto"/>
              <w:jc w:val="center"/>
              <w:rPr>
                <w:rFonts w:eastAsia="Calibri"/>
                <w:b/>
                <w:sz w:val="28"/>
                <w:szCs w:val="28"/>
                <w:lang w:val="vi-VN" w:eastAsia="en-US"/>
              </w:rPr>
            </w:pPr>
          </w:p>
        </w:tc>
        <w:tc>
          <w:tcPr>
            <w:tcW w:w="8550" w:type="dxa"/>
            <w:shd w:val="clear" w:color="auto" w:fill="auto"/>
          </w:tcPr>
          <w:p w:rsidR="008E0DDD" w:rsidRPr="00721C7B" w:rsidRDefault="008E0DDD" w:rsidP="005C6A5E">
            <w:pPr>
              <w:spacing w:after="0" w:line="276" w:lineRule="auto"/>
              <w:jc w:val="both"/>
              <w:rPr>
                <w:rFonts w:eastAsia="Calibri"/>
                <w:sz w:val="28"/>
                <w:szCs w:val="28"/>
                <w:lang w:val="nl-NL" w:eastAsia="en-US"/>
              </w:rPr>
            </w:pPr>
            <w:r w:rsidRPr="000868DD">
              <w:rPr>
                <w:rFonts w:eastAsia="Calibri"/>
                <w:sz w:val="28"/>
                <w:szCs w:val="28"/>
                <w:lang w:eastAsia="en-US"/>
              </w:rPr>
              <w:t xml:space="preserve"> </w:t>
            </w:r>
            <w:r w:rsidRPr="00721C7B">
              <w:rPr>
                <w:rFonts w:eastAsia="Calibri"/>
                <w:sz w:val="28"/>
                <w:szCs w:val="28"/>
                <w:lang w:val="nl-NL" w:eastAsia="en-US"/>
              </w:rPr>
              <w:t>So sánh cách miêu tả vẻ đẹp của Thúy Vân và Thúy Kiều:</w:t>
            </w:r>
          </w:p>
          <w:p w:rsidR="008E0DDD" w:rsidRPr="00721C7B" w:rsidRDefault="008E0DDD" w:rsidP="005C6A5E">
            <w:pPr>
              <w:spacing w:after="0" w:line="276" w:lineRule="auto"/>
              <w:jc w:val="both"/>
              <w:rPr>
                <w:rFonts w:eastAsia="Calibri"/>
                <w:sz w:val="28"/>
                <w:szCs w:val="28"/>
                <w:lang w:val="nl-NL" w:eastAsia="en-US"/>
              </w:rPr>
            </w:pPr>
            <w:r w:rsidRPr="00721C7B">
              <w:rPr>
                <w:rFonts w:eastAsia="Calibri"/>
                <w:i/>
                <w:sz w:val="28"/>
                <w:szCs w:val="28"/>
                <w:lang w:val="nl-NL" w:eastAsia="en-US"/>
              </w:rPr>
              <w:t>- Giống nhau:</w:t>
            </w:r>
            <w:r w:rsidRPr="00721C7B">
              <w:rPr>
                <w:rFonts w:eastAsia="Calibri"/>
                <w:sz w:val="28"/>
                <w:szCs w:val="28"/>
                <w:lang w:val="nl-NL" w:eastAsia="en-US"/>
              </w:rPr>
              <w:t xml:space="preserve"> Tả nhan sắc hai nàng, Nguyễn Du sử dụng bút pháp nghệ thuật ước lệ, nghệ thuật ẩn dụ, nhân hóa. </w:t>
            </w:r>
          </w:p>
          <w:p w:rsidR="008E0DDD" w:rsidRPr="00721C7B" w:rsidRDefault="008E0DDD" w:rsidP="005C6A5E">
            <w:pPr>
              <w:spacing w:after="0" w:line="276" w:lineRule="auto"/>
              <w:jc w:val="both"/>
              <w:rPr>
                <w:rFonts w:eastAsia="Calibri"/>
                <w:sz w:val="28"/>
                <w:szCs w:val="28"/>
                <w:lang w:val="nl-NL" w:eastAsia="en-US"/>
              </w:rPr>
            </w:pPr>
            <w:r w:rsidRPr="00721C7B">
              <w:rPr>
                <w:rFonts w:eastAsia="Calibri"/>
                <w:i/>
                <w:sz w:val="28"/>
                <w:szCs w:val="28"/>
                <w:lang w:val="nl-NL" w:eastAsia="en-US"/>
              </w:rPr>
              <w:t>- Khác nhau:</w:t>
            </w:r>
            <w:r w:rsidRPr="00721C7B">
              <w:rPr>
                <w:rFonts w:eastAsia="Calibri"/>
                <w:sz w:val="28"/>
                <w:szCs w:val="28"/>
                <w:lang w:val="nl-NL" w:eastAsia="en-US"/>
              </w:rPr>
              <w:t xml:space="preserve"> Tác giả miêu tả chân dung Thúy Vân trước để làm nổi bật chân dung Thúy Kiều. Hết lời ca ngợi cả hai nhưng ngòi bút Nguyễn Du có miêu tả đậm nhạt khác nhau (dành bốn câu thơ tả Thúy Vân, trong khi dùng mười hai câu thơ tả Thúy Kiều), tả Vân chủ yếu ở ngoại hình, tả Kiều cả nhan sắc, trí tuệ, tài năng, tâm hồn. Đây là nghệ thuật đòn bẩy đặc sắc góp phần làm chân dung các nhân vật hiện lên sinh động, đa dạng, mỗi người một vẻ.</w:t>
            </w:r>
          </w:p>
          <w:p w:rsidR="008E0DDD" w:rsidRPr="00721C7B" w:rsidRDefault="008E0DDD" w:rsidP="005C6A5E">
            <w:pPr>
              <w:spacing w:after="0" w:line="276" w:lineRule="auto"/>
              <w:jc w:val="both"/>
              <w:rPr>
                <w:rFonts w:eastAsia="Calibri"/>
                <w:sz w:val="28"/>
                <w:szCs w:val="28"/>
                <w:lang w:val="nl-NL" w:eastAsia="en-US"/>
              </w:rPr>
            </w:pPr>
            <w:r w:rsidRPr="00721C7B">
              <w:rPr>
                <w:rFonts w:eastAsia="Calibri"/>
                <w:sz w:val="28"/>
                <w:szCs w:val="28"/>
                <w:lang w:val="nl-NL" w:eastAsia="en-US"/>
              </w:rPr>
              <w:t xml:space="preserve">- Sự khác nhau trong nghệ thuật miêu tả đó liên quan trực tiếp tới số phận nhân vật. </w:t>
            </w:r>
          </w:p>
          <w:p w:rsidR="008E0DDD" w:rsidRPr="00721C7B" w:rsidRDefault="008E0DDD" w:rsidP="005C6A5E">
            <w:pPr>
              <w:spacing w:after="0" w:line="276" w:lineRule="auto"/>
              <w:jc w:val="both"/>
              <w:rPr>
                <w:rFonts w:eastAsia="Calibri"/>
                <w:sz w:val="28"/>
                <w:szCs w:val="28"/>
                <w:lang w:val="nl-NL" w:eastAsia="en-US"/>
              </w:rPr>
            </w:pPr>
            <w:r w:rsidRPr="00721C7B">
              <w:rPr>
                <w:rFonts w:eastAsia="Calibri"/>
                <w:sz w:val="28"/>
                <w:szCs w:val="28"/>
                <w:lang w:val="nl-NL" w:eastAsia="en-US"/>
              </w:rPr>
              <w:t xml:space="preserve">+ Thúy Vân có vẻ đẹp phúc hậu, đoan trang, vẻ đẹp tạo sự hòa hợp, êm đềm với xung quanh </w:t>
            </w:r>
            <w:r w:rsidRPr="00721C7B">
              <w:rPr>
                <w:rFonts w:eastAsia="Calibri"/>
                <w:i/>
                <w:sz w:val="28"/>
                <w:szCs w:val="28"/>
                <w:lang w:val="nl-NL" w:eastAsia="en-US"/>
              </w:rPr>
              <w:t>“mây thua”</w:t>
            </w:r>
            <w:r w:rsidRPr="00721C7B">
              <w:rPr>
                <w:rFonts w:eastAsia="Calibri"/>
                <w:sz w:val="28"/>
                <w:szCs w:val="28"/>
                <w:lang w:val="nl-NL" w:eastAsia="en-US"/>
              </w:rPr>
              <w:t xml:space="preserve">, </w:t>
            </w:r>
            <w:r w:rsidRPr="00721C7B">
              <w:rPr>
                <w:rFonts w:eastAsia="Calibri"/>
                <w:i/>
                <w:sz w:val="28"/>
                <w:szCs w:val="28"/>
                <w:lang w:val="nl-NL" w:eastAsia="en-US"/>
              </w:rPr>
              <w:t>“tuyết nhường”</w:t>
            </w:r>
            <w:r w:rsidRPr="00721C7B">
              <w:rPr>
                <w:rFonts w:eastAsia="Calibri"/>
                <w:sz w:val="28"/>
                <w:szCs w:val="28"/>
                <w:lang w:val="nl-NL" w:eastAsia="en-US"/>
              </w:rPr>
              <w:t xml:space="preserve"> bào hiệu nàng sẽ có một cuộc đời bình lặng, suôn sẻ. </w:t>
            </w:r>
          </w:p>
          <w:p w:rsidR="008E0DDD" w:rsidRPr="00721C7B" w:rsidRDefault="008E0DDD" w:rsidP="005C6A5E">
            <w:pPr>
              <w:spacing w:after="0" w:line="276" w:lineRule="auto"/>
              <w:jc w:val="both"/>
              <w:rPr>
                <w:rFonts w:eastAsia="Calibri"/>
                <w:sz w:val="28"/>
                <w:szCs w:val="28"/>
                <w:lang w:val="nl-NL" w:eastAsia="en-US"/>
              </w:rPr>
            </w:pPr>
            <w:r w:rsidRPr="00721C7B">
              <w:rPr>
                <w:rFonts w:eastAsia="Calibri"/>
                <w:sz w:val="28"/>
                <w:szCs w:val="28"/>
                <w:lang w:val="nl-NL" w:eastAsia="en-US"/>
              </w:rPr>
              <w:t xml:space="preserve">+ Thúy Kiều đẹp </w:t>
            </w:r>
            <w:r w:rsidRPr="00721C7B">
              <w:rPr>
                <w:rFonts w:eastAsia="Calibri"/>
                <w:i/>
                <w:sz w:val="28"/>
                <w:szCs w:val="28"/>
                <w:lang w:val="nl-NL" w:eastAsia="en-US"/>
              </w:rPr>
              <w:t>“sắc sảo”</w:t>
            </w:r>
            <w:r w:rsidRPr="00721C7B">
              <w:rPr>
                <w:rFonts w:eastAsia="Calibri"/>
                <w:sz w:val="28"/>
                <w:szCs w:val="28"/>
                <w:lang w:val="nl-NL" w:eastAsia="en-US"/>
              </w:rPr>
              <w:t xml:space="preserve">, </w:t>
            </w:r>
            <w:r w:rsidRPr="00721C7B">
              <w:rPr>
                <w:rFonts w:eastAsia="Calibri"/>
                <w:i/>
                <w:sz w:val="28"/>
                <w:szCs w:val="28"/>
                <w:lang w:val="nl-NL" w:eastAsia="en-US"/>
              </w:rPr>
              <w:t>“mặn mà”</w:t>
            </w:r>
            <w:r w:rsidRPr="00721C7B">
              <w:rPr>
                <w:rFonts w:eastAsia="Calibri"/>
                <w:sz w:val="28"/>
                <w:szCs w:val="28"/>
                <w:lang w:val="nl-NL" w:eastAsia="en-US"/>
              </w:rPr>
              <w:t xml:space="preserve"> cả về tài sắc, vẻ đẹp của nàng làm cho tạo hóa phải ghen ghét, đố kị nên sau này số phận nàng sẽ éo le, đau khổ.</w:t>
            </w:r>
          </w:p>
          <w:p w:rsidR="008E0DDD" w:rsidRPr="000868DD" w:rsidRDefault="008E0DDD" w:rsidP="005C6A5E">
            <w:pPr>
              <w:spacing w:after="0" w:line="276" w:lineRule="auto"/>
              <w:jc w:val="both"/>
              <w:rPr>
                <w:rFonts w:eastAsia="Calibri"/>
                <w:sz w:val="28"/>
                <w:szCs w:val="28"/>
                <w:lang w:eastAsia="en-US"/>
              </w:rPr>
            </w:pPr>
          </w:p>
        </w:tc>
        <w:tc>
          <w:tcPr>
            <w:tcW w:w="1080" w:type="dxa"/>
            <w:shd w:val="clear" w:color="auto" w:fill="auto"/>
          </w:tcPr>
          <w:p w:rsidR="008E0DDD" w:rsidRPr="00721C7B" w:rsidRDefault="008E0DDD" w:rsidP="005C6A5E">
            <w:pPr>
              <w:spacing w:after="0" w:line="276" w:lineRule="auto"/>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r w:rsidRPr="00721C7B">
              <w:rPr>
                <w:rFonts w:eastAsia="Calibri"/>
                <w:sz w:val="28"/>
                <w:szCs w:val="28"/>
                <w:lang w:eastAsia="en-US"/>
              </w:rPr>
              <w:t>0.5</w:t>
            </w: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r w:rsidRPr="00721C7B">
              <w:rPr>
                <w:rFonts w:eastAsia="Calibri"/>
                <w:sz w:val="28"/>
                <w:szCs w:val="28"/>
                <w:lang w:eastAsia="en-US"/>
              </w:rPr>
              <w:t>0.5</w:t>
            </w: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r w:rsidRPr="00721C7B">
              <w:rPr>
                <w:rFonts w:eastAsia="Calibri"/>
                <w:sz w:val="28"/>
                <w:szCs w:val="28"/>
                <w:lang w:eastAsia="en-US"/>
              </w:rPr>
              <w:t>0.25</w:t>
            </w: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p>
          <w:p w:rsidR="008E0DDD" w:rsidRPr="000868DD" w:rsidRDefault="008E0DDD" w:rsidP="005C6A5E">
            <w:pPr>
              <w:spacing w:after="0" w:line="276" w:lineRule="auto"/>
              <w:jc w:val="center"/>
              <w:rPr>
                <w:rFonts w:eastAsia="Calibri"/>
                <w:sz w:val="28"/>
                <w:szCs w:val="28"/>
                <w:lang w:eastAsia="en-US"/>
              </w:rPr>
            </w:pPr>
            <w:r w:rsidRPr="00721C7B">
              <w:rPr>
                <w:rFonts w:eastAsia="Calibri"/>
                <w:sz w:val="28"/>
                <w:szCs w:val="28"/>
                <w:lang w:eastAsia="en-US"/>
              </w:rPr>
              <w:t>0.25</w:t>
            </w:r>
          </w:p>
        </w:tc>
      </w:tr>
    </w:tbl>
    <w:p w:rsidR="008E0DDD" w:rsidRPr="000868DD" w:rsidRDefault="008E0DDD" w:rsidP="008E0DDD">
      <w:pPr>
        <w:spacing w:after="0" w:line="276" w:lineRule="auto"/>
        <w:ind w:left="720"/>
        <w:jc w:val="both"/>
        <w:rPr>
          <w:rFonts w:eastAsia="Calibri"/>
          <w:sz w:val="28"/>
          <w:szCs w:val="28"/>
          <w:lang w:val="vi-VN" w:eastAsia="en-US"/>
        </w:rPr>
      </w:pPr>
    </w:p>
    <w:p w:rsidR="008E0DDD" w:rsidRPr="000868DD" w:rsidRDefault="008E0DDD" w:rsidP="008E0DDD">
      <w:pPr>
        <w:spacing w:after="0" w:line="276" w:lineRule="auto"/>
        <w:ind w:left="720"/>
        <w:jc w:val="both"/>
        <w:rPr>
          <w:rFonts w:eastAsia="Calibri"/>
          <w:b/>
          <w:sz w:val="28"/>
          <w:szCs w:val="28"/>
          <w:lang w:val="vi-VN" w:eastAsia="en-US"/>
        </w:rPr>
      </w:pPr>
      <w:r w:rsidRPr="000868DD">
        <w:rPr>
          <w:rFonts w:eastAsia="Calibri"/>
          <w:b/>
          <w:sz w:val="28"/>
          <w:szCs w:val="28"/>
          <w:lang w:val="vi-VN" w:eastAsia="en-US"/>
        </w:rPr>
        <w:t>Phần II (</w:t>
      </w:r>
      <w:r w:rsidRPr="00721C7B">
        <w:rPr>
          <w:rFonts w:eastAsia="Calibri"/>
          <w:b/>
          <w:sz w:val="28"/>
          <w:szCs w:val="28"/>
          <w:lang w:eastAsia="en-US"/>
        </w:rPr>
        <w:t>5</w:t>
      </w:r>
      <w:r w:rsidRPr="000868DD">
        <w:rPr>
          <w:rFonts w:eastAsia="Calibri"/>
          <w:b/>
          <w:sz w:val="28"/>
          <w:szCs w:val="28"/>
          <w:lang w:val="vi-VN" w:eastAsia="en-US"/>
        </w:rPr>
        <w:t>,0 điểm)</w:t>
      </w:r>
    </w:p>
    <w:tbl>
      <w:tblPr>
        <w:tblW w:w="105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803"/>
        <w:gridCol w:w="1080"/>
      </w:tblGrid>
      <w:tr w:rsidR="008E0DDD" w:rsidRPr="000868DD" w:rsidTr="005C6A5E">
        <w:tc>
          <w:tcPr>
            <w:tcW w:w="714" w:type="dxa"/>
            <w:shd w:val="clear" w:color="auto" w:fill="auto"/>
          </w:tcPr>
          <w:p w:rsidR="008E0DDD" w:rsidRPr="000868DD" w:rsidRDefault="008E0DDD" w:rsidP="005C6A5E">
            <w:pPr>
              <w:spacing w:after="0" w:line="276" w:lineRule="auto"/>
              <w:jc w:val="center"/>
              <w:rPr>
                <w:rFonts w:eastAsia="Calibri"/>
                <w:b/>
                <w:sz w:val="28"/>
                <w:szCs w:val="28"/>
                <w:lang w:val="vi-VN" w:eastAsia="en-US"/>
              </w:rPr>
            </w:pPr>
            <w:r w:rsidRPr="000868DD">
              <w:rPr>
                <w:rFonts w:eastAsia="Calibri"/>
                <w:b/>
                <w:sz w:val="28"/>
                <w:szCs w:val="28"/>
                <w:lang w:val="vi-VN" w:eastAsia="en-US"/>
              </w:rPr>
              <w:t>Câu 1</w:t>
            </w:r>
          </w:p>
        </w:tc>
        <w:tc>
          <w:tcPr>
            <w:tcW w:w="8803" w:type="dxa"/>
            <w:shd w:val="clear" w:color="auto" w:fill="auto"/>
          </w:tcPr>
          <w:p w:rsidR="008E0DDD" w:rsidRPr="00721C7B" w:rsidRDefault="008E0DDD" w:rsidP="005C6A5E">
            <w:pPr>
              <w:spacing w:after="0" w:line="276" w:lineRule="auto"/>
              <w:jc w:val="both"/>
              <w:rPr>
                <w:rFonts w:eastAsia="Calibri"/>
                <w:sz w:val="28"/>
                <w:szCs w:val="28"/>
                <w:lang w:val="nl-NL" w:eastAsia="en-US"/>
              </w:rPr>
            </w:pPr>
            <w:r w:rsidRPr="00721C7B">
              <w:rPr>
                <w:rFonts w:eastAsia="Calibri"/>
                <w:sz w:val="28"/>
                <w:szCs w:val="28"/>
                <w:lang w:val="nl-NL" w:eastAsia="en-US"/>
              </w:rPr>
              <w:t xml:space="preserve">- Học sinh chép chính xác 9 câu thơ tiếp theo. </w:t>
            </w:r>
          </w:p>
          <w:p w:rsidR="008E0DDD" w:rsidRPr="000868DD" w:rsidRDefault="008E0DDD" w:rsidP="005C6A5E">
            <w:pPr>
              <w:spacing w:after="0" w:line="276" w:lineRule="auto"/>
              <w:jc w:val="both"/>
              <w:rPr>
                <w:rFonts w:eastAsia="Calibri"/>
                <w:sz w:val="28"/>
                <w:szCs w:val="28"/>
                <w:lang w:val="nl-NL" w:eastAsia="en-US"/>
              </w:rPr>
            </w:pPr>
            <w:r w:rsidRPr="00721C7B">
              <w:rPr>
                <w:rFonts w:eastAsia="Calibri"/>
                <w:sz w:val="28"/>
                <w:szCs w:val="28"/>
                <w:lang w:val="nl-NL" w:eastAsia="en-US"/>
              </w:rPr>
              <w:t xml:space="preserve">- Trình bày ý nghĩa nhan đề bài thơ. </w:t>
            </w:r>
          </w:p>
        </w:tc>
        <w:tc>
          <w:tcPr>
            <w:tcW w:w="1080" w:type="dxa"/>
            <w:shd w:val="clear" w:color="auto" w:fill="auto"/>
          </w:tcPr>
          <w:p w:rsidR="008E0DDD" w:rsidRPr="00721C7B" w:rsidRDefault="008E0DDD" w:rsidP="005C6A5E">
            <w:pPr>
              <w:spacing w:after="0" w:line="276" w:lineRule="auto"/>
              <w:jc w:val="center"/>
              <w:rPr>
                <w:rFonts w:eastAsia="Calibri"/>
                <w:sz w:val="28"/>
                <w:szCs w:val="28"/>
                <w:lang w:val="vi-VN" w:eastAsia="en-US"/>
              </w:rPr>
            </w:pPr>
            <w:r w:rsidRPr="00721C7B">
              <w:rPr>
                <w:rFonts w:eastAsia="Calibri"/>
                <w:sz w:val="28"/>
                <w:szCs w:val="28"/>
                <w:lang w:val="vi-VN" w:eastAsia="en-US"/>
              </w:rPr>
              <w:t>0</w:t>
            </w:r>
            <w:r w:rsidRPr="00721C7B">
              <w:rPr>
                <w:rFonts w:eastAsia="Calibri"/>
                <w:sz w:val="28"/>
                <w:szCs w:val="28"/>
                <w:lang w:eastAsia="en-US"/>
              </w:rPr>
              <w:t>.</w:t>
            </w:r>
            <w:r w:rsidRPr="000868DD">
              <w:rPr>
                <w:rFonts w:eastAsia="Calibri"/>
                <w:sz w:val="28"/>
                <w:szCs w:val="28"/>
                <w:lang w:val="vi-VN" w:eastAsia="en-US"/>
              </w:rPr>
              <w:t>5</w:t>
            </w:r>
          </w:p>
          <w:p w:rsidR="008E0DDD" w:rsidRPr="000868DD" w:rsidRDefault="008E0DDD" w:rsidP="005C6A5E">
            <w:pPr>
              <w:spacing w:after="0" w:line="276" w:lineRule="auto"/>
              <w:jc w:val="center"/>
              <w:rPr>
                <w:rFonts w:eastAsia="Calibri"/>
                <w:sz w:val="28"/>
                <w:szCs w:val="28"/>
                <w:lang w:eastAsia="en-US"/>
              </w:rPr>
            </w:pPr>
            <w:r w:rsidRPr="00721C7B">
              <w:rPr>
                <w:rFonts w:eastAsia="Calibri"/>
                <w:sz w:val="28"/>
                <w:szCs w:val="28"/>
                <w:lang w:eastAsia="en-US"/>
              </w:rPr>
              <w:t>1.0</w:t>
            </w:r>
          </w:p>
        </w:tc>
      </w:tr>
      <w:tr w:rsidR="008E0DDD" w:rsidRPr="000868DD" w:rsidTr="005C6A5E">
        <w:tc>
          <w:tcPr>
            <w:tcW w:w="714" w:type="dxa"/>
            <w:shd w:val="clear" w:color="auto" w:fill="auto"/>
          </w:tcPr>
          <w:p w:rsidR="008E0DDD" w:rsidRPr="000868DD" w:rsidRDefault="008E0DDD" w:rsidP="005C6A5E">
            <w:pPr>
              <w:spacing w:after="0" w:line="276" w:lineRule="auto"/>
              <w:jc w:val="center"/>
              <w:rPr>
                <w:rFonts w:eastAsia="Calibri"/>
                <w:b/>
                <w:sz w:val="28"/>
                <w:szCs w:val="28"/>
                <w:lang w:val="vi-VN" w:eastAsia="en-US"/>
              </w:rPr>
            </w:pPr>
            <w:r w:rsidRPr="00721C7B">
              <w:rPr>
                <w:rFonts w:eastAsia="Calibri"/>
                <w:b/>
                <w:sz w:val="28"/>
                <w:szCs w:val="28"/>
                <w:lang w:val="vi-VN" w:eastAsia="en-US"/>
              </w:rPr>
              <w:t>C</w:t>
            </w:r>
            <w:r w:rsidRPr="00721C7B">
              <w:rPr>
                <w:rFonts w:eastAsia="Calibri"/>
                <w:b/>
                <w:sz w:val="28"/>
                <w:szCs w:val="28"/>
                <w:lang w:eastAsia="en-US"/>
              </w:rPr>
              <w:t>â</w:t>
            </w:r>
            <w:r w:rsidRPr="000868DD">
              <w:rPr>
                <w:rFonts w:eastAsia="Calibri"/>
                <w:b/>
                <w:sz w:val="28"/>
                <w:szCs w:val="28"/>
                <w:lang w:val="vi-VN" w:eastAsia="en-US"/>
              </w:rPr>
              <w:t>u 2</w:t>
            </w:r>
          </w:p>
          <w:p w:rsidR="008E0DDD" w:rsidRPr="000868DD" w:rsidRDefault="008E0DDD" w:rsidP="005C6A5E">
            <w:pPr>
              <w:spacing w:after="0" w:line="276" w:lineRule="auto"/>
              <w:jc w:val="center"/>
              <w:rPr>
                <w:rFonts w:eastAsia="Calibri"/>
                <w:b/>
                <w:sz w:val="28"/>
                <w:szCs w:val="28"/>
                <w:lang w:val="vi-VN" w:eastAsia="en-US"/>
              </w:rPr>
            </w:pPr>
          </w:p>
        </w:tc>
        <w:tc>
          <w:tcPr>
            <w:tcW w:w="8803" w:type="dxa"/>
            <w:shd w:val="clear" w:color="auto" w:fill="auto"/>
          </w:tcPr>
          <w:p w:rsidR="008E0DDD" w:rsidRPr="00721C7B" w:rsidRDefault="008E0DDD" w:rsidP="005C6A5E">
            <w:pPr>
              <w:spacing w:after="0" w:line="276" w:lineRule="auto"/>
              <w:contextualSpacing/>
              <w:jc w:val="both"/>
              <w:rPr>
                <w:rFonts w:eastAsia="Calibri"/>
                <w:sz w:val="28"/>
                <w:szCs w:val="28"/>
                <w:lang w:val="nl-NL" w:eastAsia="en-US"/>
              </w:rPr>
            </w:pPr>
            <w:r w:rsidRPr="00721C7B">
              <w:rPr>
                <w:rFonts w:eastAsia="Calibri"/>
                <w:sz w:val="28"/>
                <w:szCs w:val="28"/>
                <w:lang w:val="nl-NL" w:eastAsia="en-US"/>
              </w:rPr>
              <w:t xml:space="preserve"> Đoạn văn: (3.5đ)</w:t>
            </w:r>
          </w:p>
          <w:p w:rsidR="008E0DDD" w:rsidRPr="00721C7B" w:rsidRDefault="008E0DDD" w:rsidP="005C6A5E">
            <w:pPr>
              <w:spacing w:after="0" w:line="276" w:lineRule="auto"/>
              <w:contextualSpacing/>
              <w:jc w:val="both"/>
              <w:rPr>
                <w:rFonts w:eastAsia="Calibri"/>
                <w:i/>
                <w:sz w:val="28"/>
                <w:szCs w:val="28"/>
                <w:lang w:val="nl-NL" w:eastAsia="en-US"/>
              </w:rPr>
            </w:pPr>
            <w:r w:rsidRPr="00721C7B">
              <w:rPr>
                <w:rFonts w:eastAsia="Calibri"/>
                <w:i/>
                <w:sz w:val="28"/>
                <w:szCs w:val="28"/>
                <w:lang w:val="nl-NL" w:eastAsia="en-US"/>
              </w:rPr>
              <w:t xml:space="preserve">a. Về nội dung: </w:t>
            </w:r>
          </w:p>
          <w:p w:rsidR="008E0DDD" w:rsidRPr="00721C7B" w:rsidRDefault="008E0DDD" w:rsidP="005C6A5E">
            <w:pPr>
              <w:spacing w:after="0" w:line="276" w:lineRule="auto"/>
              <w:contextualSpacing/>
              <w:jc w:val="both"/>
              <w:rPr>
                <w:rFonts w:eastAsia="Calibri"/>
                <w:sz w:val="28"/>
                <w:szCs w:val="28"/>
                <w:lang w:val="nl-NL" w:eastAsia="en-US"/>
              </w:rPr>
            </w:pPr>
            <w:r w:rsidRPr="00721C7B">
              <w:rPr>
                <w:rFonts w:eastAsia="Calibri"/>
                <w:sz w:val="28"/>
                <w:szCs w:val="28"/>
                <w:lang w:val="nl-NL" w:eastAsia="en-US"/>
              </w:rPr>
              <w:lastRenderedPageBreak/>
              <w:t xml:space="preserve">- Đồng chí, đó là sự cảm thông sâu xa những tâm tư, nỗi niềm thầm kín của nhau. Người lính hiểu được ý chí quyết tâm ra đi mạnh mẽ và nỗi nhớ quê hương lặng thầm, tha thiết của đồng đội mình. (Hình ảnh hoán dụ và nhân hoá: </w:t>
            </w:r>
            <w:r w:rsidRPr="00721C7B">
              <w:rPr>
                <w:rFonts w:eastAsia="Calibri"/>
                <w:i/>
                <w:sz w:val="28"/>
                <w:szCs w:val="28"/>
                <w:lang w:val="nl-NL" w:eastAsia="en-US"/>
              </w:rPr>
              <w:t>“giếng nước gốc đa”, “nhớ”</w:t>
            </w:r>
            <w:r w:rsidRPr="00721C7B">
              <w:rPr>
                <w:rFonts w:eastAsia="Calibri"/>
                <w:sz w:val="28"/>
                <w:szCs w:val="28"/>
                <w:lang w:val="nl-NL" w:eastAsia="en-US"/>
              </w:rPr>
              <w:t xml:space="preserve"> =&gt; những tình cảm nơi làng quê.)</w:t>
            </w:r>
          </w:p>
          <w:p w:rsidR="008E0DDD" w:rsidRPr="00721C7B" w:rsidRDefault="008E0DDD" w:rsidP="005C6A5E">
            <w:pPr>
              <w:spacing w:after="0" w:line="276" w:lineRule="auto"/>
              <w:contextualSpacing/>
              <w:jc w:val="both"/>
              <w:rPr>
                <w:rFonts w:eastAsia="Calibri"/>
                <w:sz w:val="28"/>
                <w:szCs w:val="28"/>
                <w:lang w:val="nl-NL" w:eastAsia="en-US"/>
              </w:rPr>
            </w:pPr>
            <w:r w:rsidRPr="00721C7B">
              <w:rPr>
                <w:rFonts w:eastAsia="Calibri"/>
                <w:sz w:val="28"/>
                <w:szCs w:val="28"/>
                <w:lang w:val="nl-NL" w:eastAsia="en-US"/>
              </w:rPr>
              <w:t>- Đồng chí, đó là cùng nhau chia sẻ nhưng gian lao, thiếu thốn của cuộc đời người lính.</w:t>
            </w:r>
          </w:p>
          <w:p w:rsidR="008E0DDD" w:rsidRPr="00721C7B" w:rsidRDefault="008E0DDD" w:rsidP="005C6A5E">
            <w:pPr>
              <w:spacing w:after="0" w:line="276" w:lineRule="auto"/>
              <w:contextualSpacing/>
              <w:jc w:val="both"/>
              <w:rPr>
                <w:rFonts w:eastAsia="Calibri"/>
                <w:i/>
                <w:sz w:val="28"/>
                <w:szCs w:val="28"/>
                <w:lang w:val="nl-NL" w:eastAsia="en-US"/>
              </w:rPr>
            </w:pPr>
            <w:r w:rsidRPr="00721C7B">
              <w:rPr>
                <w:rFonts w:eastAsia="Calibri"/>
                <w:sz w:val="28"/>
                <w:szCs w:val="28"/>
                <w:lang w:val="nl-NL" w:eastAsia="en-US"/>
              </w:rPr>
              <w:t xml:space="preserve">+ Họ cùng nhau chịu đựng biết bao khó khăn, gian khổ: những cơn sốt rét rừng: </w:t>
            </w:r>
            <w:r w:rsidRPr="00721C7B">
              <w:rPr>
                <w:rFonts w:eastAsia="Calibri"/>
                <w:i/>
                <w:sz w:val="28"/>
                <w:szCs w:val="28"/>
                <w:lang w:val="nl-NL" w:eastAsia="en-US"/>
              </w:rPr>
              <w:t>“sốt run người vầng trán ướt mồ hôi”</w:t>
            </w:r>
            <w:r w:rsidRPr="00721C7B">
              <w:rPr>
                <w:rFonts w:eastAsia="Calibri"/>
                <w:sz w:val="28"/>
                <w:szCs w:val="28"/>
                <w:lang w:val="nl-NL" w:eastAsia="en-US"/>
              </w:rPr>
              <w:t xml:space="preserve">, những thiếu thốn cùng cực: </w:t>
            </w:r>
            <w:r w:rsidRPr="00721C7B">
              <w:rPr>
                <w:rFonts w:eastAsia="Calibri"/>
                <w:i/>
                <w:sz w:val="28"/>
                <w:szCs w:val="28"/>
                <w:lang w:val="nl-NL" w:eastAsia="en-US"/>
              </w:rPr>
              <w:t>“áo rách vai”, “quần vài mảnh vá”, “chan không giày”</w:t>
            </w:r>
            <w:r w:rsidRPr="00721C7B">
              <w:rPr>
                <w:rFonts w:eastAsia="Calibri"/>
                <w:sz w:val="28"/>
                <w:szCs w:val="28"/>
                <w:lang w:val="nl-NL" w:eastAsia="en-US"/>
              </w:rPr>
              <w:t xml:space="preserve">; sự khắc nghiệt của thời tiết: </w:t>
            </w:r>
            <w:r w:rsidRPr="00721C7B">
              <w:rPr>
                <w:rFonts w:eastAsia="Calibri"/>
                <w:i/>
                <w:sz w:val="28"/>
                <w:szCs w:val="28"/>
                <w:lang w:val="nl-NL" w:eastAsia="en-US"/>
              </w:rPr>
              <w:t>“buốt giá”.</w:t>
            </w:r>
          </w:p>
          <w:p w:rsidR="008E0DDD" w:rsidRPr="00721C7B" w:rsidRDefault="008E0DDD" w:rsidP="005C6A5E">
            <w:pPr>
              <w:spacing w:after="0" w:line="276" w:lineRule="auto"/>
              <w:contextualSpacing/>
              <w:jc w:val="both"/>
              <w:rPr>
                <w:rFonts w:eastAsia="Calibri"/>
                <w:sz w:val="28"/>
                <w:szCs w:val="28"/>
                <w:lang w:val="nl-NL" w:eastAsia="en-US"/>
              </w:rPr>
            </w:pPr>
            <w:r w:rsidRPr="00721C7B">
              <w:rPr>
                <w:rFonts w:eastAsia="Calibri"/>
                <w:sz w:val="28"/>
                <w:szCs w:val="28"/>
                <w:lang w:val="nl-NL" w:eastAsia="en-US"/>
              </w:rPr>
              <w:t xml:space="preserve">+ Từ gian khó ấy, tình đồng đội vẫn ngời sáng, cảm động và ấm áp. Tác giả đã xây dựng những cặp hình ảnh sóng đôi, đối ứng nhau (trong từng cặp câu và từng câu). Đáng chú ý là người lính bao giờ cũng nói về bạn trước khi nói về mình, chữ </w:t>
            </w:r>
            <w:r w:rsidRPr="00721C7B">
              <w:rPr>
                <w:rFonts w:eastAsia="Calibri"/>
                <w:i/>
                <w:sz w:val="28"/>
                <w:szCs w:val="28"/>
                <w:lang w:val="nl-NL" w:eastAsia="en-US"/>
              </w:rPr>
              <w:t>“anh”</w:t>
            </w:r>
            <w:r w:rsidRPr="00721C7B">
              <w:rPr>
                <w:rFonts w:eastAsia="Calibri"/>
                <w:sz w:val="28"/>
                <w:szCs w:val="28"/>
                <w:lang w:val="nl-NL" w:eastAsia="en-US"/>
              </w:rPr>
              <w:t xml:space="preserve"> bao giờ cũng xuất hiện trước chữ </w:t>
            </w:r>
            <w:r w:rsidRPr="00721C7B">
              <w:rPr>
                <w:rFonts w:eastAsia="Calibri"/>
                <w:i/>
                <w:sz w:val="28"/>
                <w:szCs w:val="28"/>
                <w:lang w:val="nl-NL" w:eastAsia="en-US"/>
              </w:rPr>
              <w:t>“tôi”</w:t>
            </w:r>
            <w:r w:rsidRPr="00721C7B">
              <w:rPr>
                <w:rFonts w:eastAsia="Calibri"/>
                <w:sz w:val="28"/>
                <w:szCs w:val="28"/>
                <w:lang w:val="nl-NL" w:eastAsia="en-US"/>
              </w:rPr>
              <w:t xml:space="preserve">. Cách nói ấy thể hiện nét đẹp trong tình cảm của người lính dành cho đồng đội mình. Chính tình đồng đội ấy đã làm ấm lòng những người lính để họ vẫn </w:t>
            </w:r>
            <w:r w:rsidRPr="00721C7B">
              <w:rPr>
                <w:rFonts w:eastAsia="Calibri"/>
                <w:i/>
                <w:sz w:val="28"/>
                <w:szCs w:val="28"/>
                <w:lang w:val="nl-NL" w:eastAsia="en-US"/>
              </w:rPr>
              <w:t>“cười trong buốt giá”</w:t>
            </w:r>
            <w:r w:rsidRPr="00721C7B">
              <w:rPr>
                <w:rFonts w:eastAsia="Calibri"/>
                <w:sz w:val="28"/>
                <w:szCs w:val="28"/>
                <w:lang w:val="nl-NL" w:eastAsia="en-US"/>
              </w:rPr>
              <w:t>, nụ cười của tinh thần thép, bản lĩnh vững vàng và tâm hồn lạc quan.</w:t>
            </w:r>
          </w:p>
          <w:p w:rsidR="008E0DDD" w:rsidRPr="00721C7B" w:rsidRDefault="008E0DDD" w:rsidP="005C6A5E">
            <w:pPr>
              <w:spacing w:after="0" w:line="276" w:lineRule="auto"/>
              <w:contextualSpacing/>
              <w:jc w:val="both"/>
              <w:rPr>
                <w:rFonts w:eastAsia="Calibri"/>
                <w:sz w:val="28"/>
                <w:szCs w:val="28"/>
                <w:lang w:val="nl-NL" w:eastAsia="en-US"/>
              </w:rPr>
            </w:pPr>
            <w:r w:rsidRPr="00721C7B">
              <w:rPr>
                <w:rFonts w:eastAsia="Calibri"/>
                <w:sz w:val="28"/>
                <w:szCs w:val="28"/>
                <w:lang w:val="nl-NL" w:eastAsia="en-US"/>
              </w:rPr>
              <w:t xml:space="preserve"> - Những tình cảm gắn bó sâu nặng như tiếp thêm sức mạnh để vượt qua gian khó: Họ quên mình để động viên nhau, truyền cho nhau hơi ấm: </w:t>
            </w:r>
            <w:r w:rsidRPr="00721C7B">
              <w:rPr>
                <w:rFonts w:eastAsia="Calibri"/>
                <w:i/>
                <w:sz w:val="28"/>
                <w:szCs w:val="28"/>
                <w:lang w:val="nl-NL" w:eastAsia="en-US"/>
              </w:rPr>
              <w:t>“Thương nhau tay nắm lấy bàn tay”</w:t>
            </w:r>
            <w:r w:rsidRPr="00721C7B">
              <w:rPr>
                <w:rFonts w:eastAsia="Calibri"/>
                <w:sz w:val="28"/>
                <w:szCs w:val="28"/>
                <w:lang w:val="nl-NL" w:eastAsia="en-US"/>
              </w:rPr>
              <w:t>. Đây là 1 cử chỉ rất cảm động, chứa chan tình cảm chân thành. Người lính truyền cho nhau hơi ấm, sức mạnh và niềm tin để vượt qua những khó khăn, gian khổ, để hướng tới lí tưởng cao đẹp.</w:t>
            </w:r>
          </w:p>
          <w:p w:rsidR="008E0DDD" w:rsidRPr="00721C7B" w:rsidRDefault="008E0DDD" w:rsidP="005C6A5E">
            <w:pPr>
              <w:spacing w:after="0" w:line="276" w:lineRule="auto"/>
              <w:contextualSpacing/>
              <w:jc w:val="both"/>
              <w:rPr>
                <w:rFonts w:eastAsia="Calibri"/>
                <w:sz w:val="28"/>
                <w:szCs w:val="28"/>
                <w:lang w:val="nl-NL" w:eastAsia="en-US"/>
              </w:rPr>
            </w:pPr>
            <w:r w:rsidRPr="00721C7B">
              <w:rPr>
                <w:rFonts w:eastAsia="Calibri"/>
                <w:sz w:val="28"/>
                <w:szCs w:val="28"/>
                <w:lang w:val="nl-NL" w:eastAsia="en-US"/>
              </w:rPr>
              <w:sym w:font="Wingdings" w:char="F0E0"/>
            </w:r>
            <w:r w:rsidRPr="00721C7B">
              <w:rPr>
                <w:rFonts w:eastAsia="Calibri"/>
                <w:sz w:val="28"/>
                <w:szCs w:val="28"/>
                <w:lang w:val="nl-NL" w:eastAsia="en-US"/>
              </w:rPr>
              <w:t>Mười câu thơ trên là những biểu hiện cụ thể và cảm động của tình đồng chí và sức mạnh ấy của người lính.</w:t>
            </w:r>
          </w:p>
          <w:p w:rsidR="008E0DDD" w:rsidRPr="00721C7B" w:rsidRDefault="008E0DDD" w:rsidP="005C6A5E">
            <w:pPr>
              <w:spacing w:after="0" w:line="276" w:lineRule="auto"/>
              <w:contextualSpacing/>
              <w:jc w:val="both"/>
              <w:rPr>
                <w:rFonts w:eastAsia="Calibri"/>
                <w:i/>
                <w:sz w:val="28"/>
                <w:szCs w:val="28"/>
                <w:lang w:val="nl-NL" w:eastAsia="en-US"/>
              </w:rPr>
            </w:pPr>
            <w:r w:rsidRPr="00721C7B">
              <w:rPr>
                <w:rFonts w:eastAsia="Calibri"/>
                <w:i/>
                <w:sz w:val="28"/>
                <w:szCs w:val="28"/>
                <w:lang w:val="nl-NL" w:eastAsia="en-US"/>
              </w:rPr>
              <w:t>b. Về hình thức.</w:t>
            </w:r>
          </w:p>
          <w:p w:rsidR="008E0DDD" w:rsidRPr="00721C7B" w:rsidRDefault="008E0DDD" w:rsidP="005C6A5E">
            <w:pPr>
              <w:spacing w:after="0" w:line="276" w:lineRule="auto"/>
              <w:contextualSpacing/>
              <w:jc w:val="both"/>
              <w:rPr>
                <w:rFonts w:eastAsia="Calibri"/>
                <w:sz w:val="28"/>
                <w:szCs w:val="28"/>
                <w:lang w:val="nl-NL" w:eastAsia="en-US"/>
              </w:rPr>
            </w:pPr>
            <w:r w:rsidRPr="00721C7B">
              <w:rPr>
                <w:rFonts w:eastAsia="Calibri"/>
                <w:sz w:val="28"/>
                <w:szCs w:val="28"/>
                <w:lang w:val="nl-NL" w:eastAsia="en-US"/>
              </w:rPr>
              <w:t xml:space="preserve">        - Viết đúng hình thức một đoạn văn nghị luận từ 10 – 12 câu theo cách  quy nạp (0,5đ).</w:t>
            </w:r>
          </w:p>
          <w:p w:rsidR="008E0DDD" w:rsidRPr="00721C7B" w:rsidRDefault="008E0DDD" w:rsidP="005C6A5E">
            <w:pPr>
              <w:spacing w:after="0" w:line="276" w:lineRule="auto"/>
              <w:contextualSpacing/>
              <w:jc w:val="both"/>
              <w:rPr>
                <w:rFonts w:eastAsia="Calibri"/>
                <w:sz w:val="28"/>
                <w:szCs w:val="28"/>
                <w:lang w:val="nl-NL" w:eastAsia="en-US"/>
              </w:rPr>
            </w:pPr>
            <w:r w:rsidRPr="00721C7B">
              <w:rPr>
                <w:rFonts w:eastAsia="Calibri"/>
                <w:sz w:val="28"/>
                <w:szCs w:val="28"/>
                <w:lang w:val="nl-NL" w:eastAsia="en-US"/>
              </w:rPr>
              <w:t>- Trong đoạn văn có sử dụng câu bị động (chú thích rõ). (0,5đ)</w:t>
            </w:r>
          </w:p>
          <w:p w:rsidR="008E0DDD" w:rsidRPr="00721C7B" w:rsidRDefault="008E0DDD" w:rsidP="005C6A5E">
            <w:pPr>
              <w:spacing w:after="0" w:line="276" w:lineRule="auto"/>
              <w:contextualSpacing/>
              <w:jc w:val="both"/>
              <w:rPr>
                <w:rFonts w:eastAsia="Calibri"/>
                <w:sz w:val="28"/>
                <w:szCs w:val="28"/>
                <w:lang w:val="nl-NL" w:eastAsia="en-US"/>
              </w:rPr>
            </w:pPr>
            <w:r w:rsidRPr="00721C7B">
              <w:rPr>
                <w:rFonts w:eastAsia="Calibri"/>
                <w:sz w:val="28"/>
                <w:szCs w:val="28"/>
                <w:lang w:val="nl-NL" w:eastAsia="en-US"/>
              </w:rPr>
              <w:t>- Sử dụng phép nối để liên kết câu (gạch chân từ ngữ dùng làm phép nối và chú thích). (0,5đ)</w:t>
            </w:r>
          </w:p>
          <w:p w:rsidR="008E0DDD" w:rsidRPr="00721C7B" w:rsidRDefault="008E0DDD" w:rsidP="005C6A5E">
            <w:pPr>
              <w:spacing w:after="0" w:line="276" w:lineRule="auto"/>
              <w:contextualSpacing/>
              <w:jc w:val="both"/>
              <w:rPr>
                <w:rFonts w:eastAsia="Calibri"/>
                <w:sz w:val="28"/>
                <w:szCs w:val="28"/>
                <w:lang w:val="nl-NL" w:eastAsia="en-US"/>
              </w:rPr>
            </w:pPr>
            <w:r w:rsidRPr="00721C7B">
              <w:rPr>
                <w:rFonts w:eastAsia="Calibri"/>
                <w:sz w:val="28"/>
                <w:szCs w:val="28"/>
                <w:lang w:val="nl-NL" w:eastAsia="en-US"/>
              </w:rPr>
              <w:t>* Nếu học sinh không chú thích rõ, giáo viên không cho điểm.</w:t>
            </w:r>
          </w:p>
          <w:p w:rsidR="008E0DDD" w:rsidRPr="00721C7B" w:rsidRDefault="008E0DDD" w:rsidP="005C6A5E">
            <w:pPr>
              <w:spacing w:after="0" w:line="276" w:lineRule="auto"/>
              <w:contextualSpacing/>
              <w:jc w:val="both"/>
              <w:rPr>
                <w:rFonts w:eastAsia="Calibri"/>
                <w:sz w:val="28"/>
                <w:szCs w:val="28"/>
                <w:lang w:val="nl-NL" w:eastAsia="en-US"/>
              </w:rPr>
            </w:pPr>
            <w:r w:rsidRPr="00721C7B">
              <w:rPr>
                <w:rFonts w:eastAsia="Calibri"/>
                <w:sz w:val="28"/>
                <w:szCs w:val="28"/>
                <w:lang w:val="nl-NL" w:eastAsia="en-US"/>
              </w:rPr>
              <w:t>* Sai một yêu cầu trừ 0,5 điểm.</w:t>
            </w:r>
          </w:p>
          <w:p w:rsidR="008E0DDD" w:rsidRPr="000868DD" w:rsidRDefault="008E0DDD" w:rsidP="005C6A5E">
            <w:pPr>
              <w:spacing w:after="0" w:line="276" w:lineRule="auto"/>
              <w:contextualSpacing/>
              <w:jc w:val="both"/>
              <w:rPr>
                <w:rFonts w:eastAsia="Calibri"/>
                <w:b/>
                <w:sz w:val="28"/>
                <w:szCs w:val="28"/>
                <w:lang w:eastAsia="en-US"/>
              </w:rPr>
            </w:pPr>
          </w:p>
        </w:tc>
        <w:tc>
          <w:tcPr>
            <w:tcW w:w="1080" w:type="dxa"/>
            <w:shd w:val="clear" w:color="auto" w:fill="auto"/>
          </w:tcPr>
          <w:p w:rsidR="008E0DDD" w:rsidRPr="000868DD"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r w:rsidRPr="00721C7B">
              <w:rPr>
                <w:rFonts w:eastAsia="Calibri"/>
                <w:sz w:val="28"/>
                <w:szCs w:val="28"/>
                <w:lang w:eastAsia="en-US"/>
              </w:rPr>
              <w:t>2.0</w:t>
            </w: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p>
          <w:p w:rsidR="008E0DDD" w:rsidRPr="000868DD" w:rsidRDefault="008E0DDD" w:rsidP="005C6A5E">
            <w:pPr>
              <w:spacing w:after="0" w:line="276" w:lineRule="auto"/>
              <w:jc w:val="center"/>
              <w:rPr>
                <w:rFonts w:eastAsia="Calibri"/>
                <w:sz w:val="28"/>
                <w:szCs w:val="28"/>
                <w:lang w:eastAsia="en-US"/>
              </w:rPr>
            </w:pPr>
            <w:r w:rsidRPr="00721C7B">
              <w:rPr>
                <w:rFonts w:eastAsia="Calibri"/>
                <w:sz w:val="28"/>
                <w:szCs w:val="28"/>
                <w:lang w:eastAsia="en-US"/>
              </w:rPr>
              <w:t>1.5</w:t>
            </w:r>
          </w:p>
        </w:tc>
      </w:tr>
      <w:tr w:rsidR="008E0DDD" w:rsidRPr="000868DD" w:rsidTr="005C6A5E">
        <w:tc>
          <w:tcPr>
            <w:tcW w:w="714" w:type="dxa"/>
            <w:shd w:val="clear" w:color="auto" w:fill="auto"/>
          </w:tcPr>
          <w:p w:rsidR="008E0DDD" w:rsidRPr="00721C7B" w:rsidRDefault="008E0DDD" w:rsidP="005C6A5E">
            <w:pPr>
              <w:spacing w:after="0" w:line="276" w:lineRule="auto"/>
              <w:jc w:val="center"/>
              <w:rPr>
                <w:rFonts w:eastAsia="Calibri"/>
                <w:b/>
                <w:sz w:val="28"/>
                <w:szCs w:val="28"/>
                <w:lang w:val="vi-VN" w:eastAsia="en-US"/>
              </w:rPr>
            </w:pPr>
          </w:p>
        </w:tc>
        <w:tc>
          <w:tcPr>
            <w:tcW w:w="8803" w:type="dxa"/>
            <w:shd w:val="clear" w:color="auto" w:fill="auto"/>
          </w:tcPr>
          <w:p w:rsidR="008E0DDD" w:rsidRPr="00721C7B" w:rsidRDefault="008E0DDD" w:rsidP="005C6A5E">
            <w:pPr>
              <w:spacing w:after="0" w:line="276" w:lineRule="auto"/>
              <w:jc w:val="both"/>
              <w:rPr>
                <w:rFonts w:eastAsia="Calibri"/>
                <w:sz w:val="28"/>
                <w:szCs w:val="28"/>
                <w:lang w:val="nl-NL" w:eastAsia="en-US"/>
              </w:rPr>
            </w:pPr>
            <w:r w:rsidRPr="00721C7B">
              <w:rPr>
                <w:rFonts w:eastAsia="Calibri"/>
                <w:b/>
                <w:sz w:val="28"/>
                <w:szCs w:val="28"/>
                <w:lang w:eastAsia="en-US"/>
              </w:rPr>
              <w:t>Phần III (2.5 điểm)</w:t>
            </w:r>
          </w:p>
        </w:tc>
        <w:tc>
          <w:tcPr>
            <w:tcW w:w="1080" w:type="dxa"/>
            <w:shd w:val="clear" w:color="auto" w:fill="auto"/>
          </w:tcPr>
          <w:p w:rsidR="008E0DDD" w:rsidRPr="000868DD" w:rsidRDefault="008E0DDD" w:rsidP="005C6A5E">
            <w:pPr>
              <w:spacing w:after="0" w:line="276" w:lineRule="auto"/>
              <w:jc w:val="center"/>
              <w:rPr>
                <w:rFonts w:eastAsia="Calibri"/>
                <w:sz w:val="28"/>
                <w:szCs w:val="28"/>
                <w:lang w:val="vi-VN" w:eastAsia="en-US"/>
              </w:rPr>
            </w:pPr>
          </w:p>
        </w:tc>
      </w:tr>
      <w:tr w:rsidR="008E0DDD" w:rsidRPr="000868DD" w:rsidTr="005C6A5E">
        <w:tc>
          <w:tcPr>
            <w:tcW w:w="714" w:type="dxa"/>
            <w:shd w:val="clear" w:color="auto" w:fill="auto"/>
          </w:tcPr>
          <w:p w:rsidR="008E0DDD" w:rsidRPr="000868DD" w:rsidRDefault="008E0DDD" w:rsidP="005C6A5E">
            <w:pPr>
              <w:spacing w:after="0" w:line="276" w:lineRule="auto"/>
              <w:jc w:val="center"/>
              <w:rPr>
                <w:rFonts w:eastAsia="Calibri"/>
                <w:b/>
                <w:sz w:val="28"/>
                <w:szCs w:val="28"/>
                <w:lang w:eastAsia="en-US"/>
              </w:rPr>
            </w:pPr>
            <w:r w:rsidRPr="00721C7B">
              <w:rPr>
                <w:rFonts w:eastAsia="Calibri"/>
                <w:b/>
                <w:sz w:val="28"/>
                <w:szCs w:val="28"/>
                <w:lang w:val="vi-VN" w:eastAsia="en-US"/>
              </w:rPr>
              <w:lastRenderedPageBreak/>
              <w:t xml:space="preserve">Câu </w:t>
            </w:r>
            <w:r w:rsidRPr="00721C7B">
              <w:rPr>
                <w:rFonts w:eastAsia="Calibri"/>
                <w:b/>
                <w:sz w:val="28"/>
                <w:szCs w:val="28"/>
                <w:lang w:eastAsia="en-US"/>
              </w:rPr>
              <w:t>1</w:t>
            </w:r>
          </w:p>
          <w:p w:rsidR="008E0DDD" w:rsidRPr="000868DD" w:rsidRDefault="008E0DDD" w:rsidP="005C6A5E">
            <w:pPr>
              <w:spacing w:after="0" w:line="276" w:lineRule="auto"/>
              <w:jc w:val="center"/>
              <w:rPr>
                <w:rFonts w:eastAsia="Calibri"/>
                <w:b/>
                <w:sz w:val="28"/>
                <w:szCs w:val="28"/>
                <w:lang w:val="vi-VN" w:eastAsia="en-US"/>
              </w:rPr>
            </w:pPr>
          </w:p>
        </w:tc>
        <w:tc>
          <w:tcPr>
            <w:tcW w:w="8803" w:type="dxa"/>
            <w:shd w:val="clear" w:color="auto" w:fill="auto"/>
          </w:tcPr>
          <w:p w:rsidR="008E0DDD" w:rsidRPr="00721C7B" w:rsidRDefault="008E0DDD" w:rsidP="005C6A5E">
            <w:pPr>
              <w:spacing w:after="0" w:line="276" w:lineRule="auto"/>
              <w:jc w:val="both"/>
              <w:rPr>
                <w:rFonts w:eastAsia="Calibri"/>
                <w:sz w:val="28"/>
                <w:szCs w:val="28"/>
                <w:lang w:val="nl-NL" w:eastAsia="en-US"/>
              </w:rPr>
            </w:pPr>
            <w:r w:rsidRPr="00721C7B">
              <w:rPr>
                <w:rFonts w:eastAsia="Calibri"/>
                <w:sz w:val="28"/>
                <w:szCs w:val="28"/>
                <w:lang w:val="nl-NL" w:eastAsia="en-US"/>
              </w:rPr>
              <w:t xml:space="preserve">1. Học sinh nêu khái quát ý nghĩa biểu tượng của hình ảnh vầng trăng. </w:t>
            </w:r>
          </w:p>
          <w:p w:rsidR="008E0DDD" w:rsidRPr="00721C7B" w:rsidRDefault="008E0DDD" w:rsidP="005C6A5E">
            <w:pPr>
              <w:spacing w:after="0" w:line="276" w:lineRule="auto"/>
              <w:jc w:val="both"/>
              <w:rPr>
                <w:rFonts w:eastAsia="Calibri"/>
                <w:sz w:val="28"/>
                <w:szCs w:val="28"/>
                <w:lang w:val="nl-NL" w:eastAsia="en-US"/>
              </w:rPr>
            </w:pPr>
            <w:r w:rsidRPr="00721C7B">
              <w:rPr>
                <w:rFonts w:eastAsia="Calibri"/>
                <w:sz w:val="28"/>
                <w:szCs w:val="28"/>
                <w:lang w:val="nl-NL" w:eastAsia="en-US"/>
              </w:rPr>
              <w:t>Vầng trăng có ý nghĩa biểu tượng:</w:t>
            </w:r>
          </w:p>
          <w:p w:rsidR="008E0DDD" w:rsidRPr="00721C7B" w:rsidRDefault="008E0DDD" w:rsidP="005C6A5E">
            <w:pPr>
              <w:spacing w:after="0" w:line="276" w:lineRule="auto"/>
              <w:jc w:val="both"/>
              <w:rPr>
                <w:rFonts w:eastAsia="Calibri"/>
                <w:sz w:val="28"/>
                <w:szCs w:val="28"/>
                <w:lang w:val="nl-NL" w:eastAsia="en-US"/>
              </w:rPr>
            </w:pPr>
            <w:r w:rsidRPr="00721C7B">
              <w:rPr>
                <w:rFonts w:eastAsia="Calibri"/>
                <w:sz w:val="28"/>
                <w:szCs w:val="28"/>
                <w:lang w:val="nl-NL" w:eastAsia="en-US"/>
              </w:rPr>
              <w:t>+ Vầng trăng là hình ảnh thiên nhiên hồn nhiên, tươi mát, =&gt; là vẻ đẹp vĩnh hằng của đời sống.</w:t>
            </w:r>
          </w:p>
          <w:p w:rsidR="008E0DDD" w:rsidRPr="00721C7B" w:rsidRDefault="008E0DDD" w:rsidP="005C6A5E">
            <w:pPr>
              <w:spacing w:after="0" w:line="276" w:lineRule="auto"/>
              <w:jc w:val="both"/>
              <w:rPr>
                <w:rFonts w:eastAsia="Calibri"/>
                <w:sz w:val="28"/>
                <w:szCs w:val="28"/>
                <w:lang w:val="nl-NL" w:eastAsia="en-US"/>
              </w:rPr>
            </w:pPr>
            <w:r w:rsidRPr="00721C7B">
              <w:rPr>
                <w:rFonts w:eastAsia="Calibri"/>
                <w:sz w:val="28"/>
                <w:szCs w:val="28"/>
                <w:lang w:val="nl-NL" w:eastAsia="en-US"/>
              </w:rPr>
              <w:t>+ Là người bạn tri kỉ suốt thời nhỏ tuổi rồi đến thời chiến tranh (ở rừng) của con người. =&gt; là quá khứ nghĩa tình, đẹp đẽ, nguyên vẹn.</w:t>
            </w:r>
          </w:p>
          <w:p w:rsidR="008E0DDD" w:rsidRPr="000868DD" w:rsidRDefault="008E0DDD" w:rsidP="005C6A5E">
            <w:pPr>
              <w:spacing w:after="0" w:line="276" w:lineRule="auto"/>
              <w:jc w:val="both"/>
              <w:rPr>
                <w:rFonts w:eastAsia="Calibri"/>
                <w:sz w:val="28"/>
                <w:szCs w:val="28"/>
                <w:lang w:val="nl-NL" w:eastAsia="en-US"/>
              </w:rPr>
            </w:pPr>
            <w:r w:rsidRPr="00721C7B">
              <w:rPr>
                <w:rFonts w:eastAsia="Calibri"/>
                <w:sz w:val="28"/>
                <w:szCs w:val="28"/>
                <w:lang w:val="nl-NL" w:eastAsia="en-US"/>
              </w:rPr>
              <w:t xml:space="preserve">+ Là người bạn, nhân chứng nghĩa tình mà cũng rất nghiêm khắc. =&gt; Bài thơ có ý nghĩa nhắc nhở, củng cố người đọc về thái độ sống </w:t>
            </w:r>
            <w:r w:rsidRPr="00721C7B">
              <w:rPr>
                <w:rFonts w:eastAsia="Calibri"/>
                <w:i/>
                <w:sz w:val="28"/>
                <w:szCs w:val="28"/>
                <w:lang w:val="nl-NL" w:eastAsia="en-US"/>
              </w:rPr>
              <w:t>“Uống nước nhớ nguồn”</w:t>
            </w:r>
            <w:r w:rsidRPr="00721C7B">
              <w:rPr>
                <w:rFonts w:eastAsia="Calibri"/>
                <w:sz w:val="28"/>
                <w:szCs w:val="28"/>
                <w:lang w:val="nl-NL" w:eastAsia="en-US"/>
              </w:rPr>
              <w:t>, ân nghĩa, thủy chung cùng quá khứ.</w:t>
            </w:r>
          </w:p>
        </w:tc>
        <w:tc>
          <w:tcPr>
            <w:tcW w:w="1080" w:type="dxa"/>
            <w:shd w:val="clear" w:color="auto" w:fill="auto"/>
          </w:tcPr>
          <w:p w:rsidR="008E0DDD" w:rsidRPr="000868DD" w:rsidRDefault="008E0DDD" w:rsidP="005C6A5E">
            <w:pPr>
              <w:spacing w:after="0" w:line="276" w:lineRule="auto"/>
              <w:jc w:val="center"/>
              <w:rPr>
                <w:rFonts w:eastAsia="Calibri"/>
                <w:sz w:val="28"/>
                <w:szCs w:val="28"/>
                <w:lang w:val="vi-VN" w:eastAsia="en-US"/>
              </w:rPr>
            </w:pPr>
          </w:p>
          <w:p w:rsidR="008E0DDD" w:rsidRPr="000868DD" w:rsidRDefault="008E0DDD" w:rsidP="005C6A5E">
            <w:pPr>
              <w:spacing w:after="0" w:line="276" w:lineRule="auto"/>
              <w:jc w:val="center"/>
              <w:rPr>
                <w:rFonts w:eastAsia="Calibri"/>
                <w:sz w:val="28"/>
                <w:szCs w:val="28"/>
                <w:lang w:val="vi-VN" w:eastAsia="en-US"/>
              </w:rPr>
            </w:pPr>
          </w:p>
          <w:p w:rsidR="008E0DDD" w:rsidRPr="000868DD" w:rsidRDefault="008E0DDD" w:rsidP="005C6A5E">
            <w:pPr>
              <w:spacing w:after="0" w:line="276" w:lineRule="auto"/>
              <w:jc w:val="center"/>
              <w:rPr>
                <w:rFonts w:eastAsia="Calibri"/>
                <w:sz w:val="28"/>
                <w:szCs w:val="28"/>
                <w:lang w:eastAsia="en-US"/>
              </w:rPr>
            </w:pPr>
          </w:p>
          <w:p w:rsidR="008E0DDD" w:rsidRPr="000868DD" w:rsidRDefault="008E0DDD" w:rsidP="005C6A5E">
            <w:pPr>
              <w:spacing w:after="0" w:line="276" w:lineRule="auto"/>
              <w:jc w:val="center"/>
              <w:rPr>
                <w:rFonts w:eastAsia="Calibri"/>
                <w:sz w:val="28"/>
                <w:szCs w:val="28"/>
                <w:lang w:eastAsia="en-US"/>
              </w:rPr>
            </w:pPr>
          </w:p>
          <w:p w:rsidR="008E0DDD" w:rsidRPr="000868DD" w:rsidRDefault="008E0DDD" w:rsidP="005C6A5E">
            <w:pPr>
              <w:spacing w:after="0" w:line="276" w:lineRule="auto"/>
              <w:jc w:val="center"/>
              <w:rPr>
                <w:rFonts w:eastAsia="Calibri"/>
                <w:sz w:val="28"/>
                <w:szCs w:val="28"/>
                <w:lang w:eastAsia="en-US"/>
              </w:rPr>
            </w:pPr>
            <w:r w:rsidRPr="00721C7B">
              <w:rPr>
                <w:rFonts w:eastAsia="Calibri"/>
                <w:sz w:val="28"/>
                <w:szCs w:val="28"/>
                <w:lang w:eastAsia="en-US"/>
              </w:rPr>
              <w:t>0.5</w:t>
            </w:r>
          </w:p>
          <w:p w:rsidR="008E0DDD" w:rsidRPr="000868DD" w:rsidRDefault="008E0DDD" w:rsidP="005C6A5E">
            <w:pPr>
              <w:spacing w:after="0" w:line="276" w:lineRule="auto"/>
              <w:jc w:val="center"/>
              <w:rPr>
                <w:rFonts w:eastAsia="Calibri"/>
                <w:sz w:val="28"/>
                <w:szCs w:val="28"/>
                <w:lang w:eastAsia="en-US"/>
              </w:rPr>
            </w:pPr>
          </w:p>
        </w:tc>
      </w:tr>
      <w:tr w:rsidR="008E0DDD" w:rsidRPr="00721C7B" w:rsidTr="005C6A5E">
        <w:tc>
          <w:tcPr>
            <w:tcW w:w="714" w:type="dxa"/>
            <w:shd w:val="clear" w:color="auto" w:fill="auto"/>
          </w:tcPr>
          <w:p w:rsidR="008E0DDD" w:rsidRPr="00721C7B" w:rsidRDefault="008E0DDD" w:rsidP="005C6A5E">
            <w:pPr>
              <w:spacing w:after="0" w:line="276" w:lineRule="auto"/>
              <w:jc w:val="center"/>
              <w:rPr>
                <w:rFonts w:eastAsia="Calibri"/>
                <w:b/>
                <w:sz w:val="28"/>
                <w:szCs w:val="28"/>
                <w:lang w:eastAsia="en-US"/>
              </w:rPr>
            </w:pPr>
            <w:r w:rsidRPr="00721C7B">
              <w:rPr>
                <w:rFonts w:eastAsia="Calibri"/>
                <w:b/>
                <w:sz w:val="28"/>
                <w:szCs w:val="28"/>
                <w:lang w:eastAsia="en-US"/>
              </w:rPr>
              <w:t>Câu 2</w:t>
            </w:r>
          </w:p>
        </w:tc>
        <w:tc>
          <w:tcPr>
            <w:tcW w:w="8803" w:type="dxa"/>
            <w:shd w:val="clear" w:color="auto" w:fill="auto"/>
          </w:tcPr>
          <w:p w:rsidR="008E0DDD" w:rsidRPr="00721C7B" w:rsidRDefault="008E0DDD" w:rsidP="005C6A5E">
            <w:pPr>
              <w:spacing w:after="0" w:line="276" w:lineRule="auto"/>
              <w:jc w:val="both"/>
              <w:rPr>
                <w:rFonts w:eastAsia="Calibri"/>
                <w:sz w:val="28"/>
                <w:szCs w:val="28"/>
                <w:lang w:val="nl-NL" w:eastAsia="en-US"/>
              </w:rPr>
            </w:pPr>
            <w:r w:rsidRPr="00721C7B">
              <w:rPr>
                <w:rFonts w:eastAsia="Calibri"/>
                <w:sz w:val="28"/>
                <w:szCs w:val="28"/>
                <w:lang w:val="nl-NL" w:eastAsia="en-US"/>
              </w:rPr>
              <w:t>Học sinh trình bày suy nghĩ:</w:t>
            </w:r>
          </w:p>
          <w:p w:rsidR="008E0DDD" w:rsidRPr="00721C7B" w:rsidRDefault="008E0DDD" w:rsidP="005C6A5E">
            <w:pPr>
              <w:spacing w:after="0" w:line="276" w:lineRule="auto"/>
              <w:jc w:val="both"/>
              <w:rPr>
                <w:rFonts w:eastAsia="Calibri"/>
                <w:sz w:val="28"/>
                <w:szCs w:val="28"/>
                <w:lang w:val="nl-NL" w:eastAsia="en-US"/>
              </w:rPr>
            </w:pPr>
            <w:r w:rsidRPr="00721C7B">
              <w:rPr>
                <w:rFonts w:eastAsia="Calibri"/>
                <w:sz w:val="28"/>
                <w:szCs w:val="28"/>
                <w:lang w:val="nl-NL" w:eastAsia="en-US"/>
              </w:rPr>
              <w:t>* Về hình thức: Nghị luận xã hội (khoảng nửa trang giấy thi) không mắc lỗi diễn đạt thông thường.</w:t>
            </w:r>
          </w:p>
          <w:p w:rsidR="008E0DDD" w:rsidRPr="00721C7B" w:rsidRDefault="008E0DDD" w:rsidP="005C6A5E">
            <w:pPr>
              <w:spacing w:after="0" w:line="276" w:lineRule="auto"/>
              <w:jc w:val="both"/>
              <w:rPr>
                <w:rFonts w:eastAsia="Calibri"/>
                <w:sz w:val="28"/>
                <w:szCs w:val="28"/>
                <w:lang w:val="nl-NL" w:eastAsia="en-US"/>
              </w:rPr>
            </w:pPr>
            <w:r w:rsidRPr="00721C7B">
              <w:rPr>
                <w:rFonts w:eastAsia="Calibri"/>
                <w:sz w:val="28"/>
                <w:szCs w:val="28"/>
                <w:lang w:val="nl-NL" w:eastAsia="en-US"/>
              </w:rPr>
              <w:t xml:space="preserve">* Về nội dung: Từ văn  bản </w:t>
            </w:r>
            <w:r w:rsidRPr="00721C7B">
              <w:rPr>
                <w:rFonts w:eastAsia="Calibri"/>
                <w:b/>
                <w:i/>
                <w:sz w:val="28"/>
                <w:szCs w:val="28"/>
                <w:lang w:val="nl-NL" w:eastAsia="en-US"/>
              </w:rPr>
              <w:t>“Ánh trăng”</w:t>
            </w:r>
            <w:r w:rsidRPr="00721C7B">
              <w:rPr>
                <w:rFonts w:eastAsia="Calibri"/>
                <w:sz w:val="28"/>
                <w:szCs w:val="28"/>
                <w:lang w:val="nl-NL" w:eastAsia="en-US"/>
              </w:rPr>
              <w:t xml:space="preserve"> và hiểu biết về thực tế xã hội, học sinh nêu những suy nghĩ của bản thân về thái độ sống: ân nghĩa thủy chung cùng quá khứ của thế hệ người Việt trẻ ngày nay.</w:t>
            </w:r>
          </w:p>
          <w:p w:rsidR="008E0DDD" w:rsidRPr="00721C7B" w:rsidRDefault="008E0DDD" w:rsidP="005C6A5E">
            <w:pPr>
              <w:spacing w:after="0" w:line="276" w:lineRule="auto"/>
              <w:jc w:val="both"/>
              <w:rPr>
                <w:rFonts w:eastAsia="Calibri"/>
                <w:sz w:val="28"/>
                <w:szCs w:val="28"/>
                <w:lang w:val="nl-NL" w:eastAsia="en-US"/>
              </w:rPr>
            </w:pPr>
            <w:r w:rsidRPr="00721C7B">
              <w:rPr>
                <w:rFonts w:eastAsia="Calibri"/>
                <w:i/>
                <w:sz w:val="28"/>
                <w:szCs w:val="28"/>
                <w:u w:val="single"/>
                <w:lang w:val="nl-NL" w:eastAsia="en-US"/>
              </w:rPr>
              <w:t>- Có nhận thức đúng đắn về đạo lí “Uống nước nhớ nguồn”: Hiểu sâu sắc giá trị của “cội nguồn”:</w:t>
            </w:r>
            <w:r w:rsidRPr="00721C7B">
              <w:rPr>
                <w:rFonts w:eastAsia="Calibri"/>
                <w:sz w:val="28"/>
                <w:szCs w:val="28"/>
                <w:lang w:val="nl-NL" w:eastAsia="en-US"/>
              </w:rPr>
              <w:t xml:space="preserve"> Nguồn không chỉ là nơi phát sinh dòng nước mà còn là nguồn sống của con người; được ra đời.</w:t>
            </w:r>
          </w:p>
          <w:p w:rsidR="008E0DDD" w:rsidRPr="00721C7B" w:rsidRDefault="008E0DDD" w:rsidP="005C6A5E">
            <w:pPr>
              <w:spacing w:after="0" w:line="276" w:lineRule="auto"/>
              <w:jc w:val="both"/>
              <w:rPr>
                <w:rFonts w:eastAsia="Calibri"/>
                <w:sz w:val="28"/>
                <w:szCs w:val="28"/>
                <w:lang w:val="nl-NL" w:eastAsia="en-US"/>
              </w:rPr>
            </w:pPr>
            <w:r w:rsidRPr="00721C7B">
              <w:rPr>
                <w:rFonts w:eastAsia="Calibri"/>
                <w:sz w:val="28"/>
                <w:szCs w:val="28"/>
                <w:lang w:val="nl-NL" w:eastAsia="en-US"/>
              </w:rPr>
              <w:t xml:space="preserve">+ </w:t>
            </w:r>
            <w:r w:rsidRPr="00721C7B">
              <w:rPr>
                <w:rFonts w:eastAsia="Calibri"/>
                <w:i/>
                <w:sz w:val="28"/>
                <w:szCs w:val="28"/>
                <w:lang w:val="nl-NL" w:eastAsia="en-US"/>
              </w:rPr>
              <w:t>“Uống nước nhớ nguồn”</w:t>
            </w:r>
            <w:r w:rsidRPr="00721C7B">
              <w:rPr>
                <w:rFonts w:eastAsia="Calibri"/>
                <w:sz w:val="28"/>
                <w:szCs w:val="28"/>
                <w:lang w:val="nl-NL" w:eastAsia="en-US"/>
              </w:rPr>
              <w:t xml:space="preserve"> là đạo lí mang bản sắc văn hóa của dân tộc, chúng ta phải sống đúng với bản chất, đặc tính của dân tộc bất cứ lúc nào và ở đâu.</w:t>
            </w:r>
          </w:p>
          <w:p w:rsidR="008E0DDD" w:rsidRPr="00721C7B" w:rsidRDefault="008E0DDD" w:rsidP="005C6A5E">
            <w:pPr>
              <w:spacing w:after="0" w:line="276" w:lineRule="auto"/>
              <w:jc w:val="both"/>
              <w:rPr>
                <w:rFonts w:eastAsia="Calibri"/>
                <w:sz w:val="28"/>
                <w:szCs w:val="28"/>
                <w:lang w:val="nl-NL" w:eastAsia="en-US"/>
              </w:rPr>
            </w:pPr>
            <w:r w:rsidRPr="00721C7B">
              <w:rPr>
                <w:rFonts w:eastAsia="Calibri"/>
                <w:sz w:val="28"/>
                <w:szCs w:val="28"/>
                <w:lang w:val="nl-NL" w:eastAsia="en-US"/>
              </w:rPr>
              <w:t>+ Tự hào về quá trình xây dựng và đấu tranh của tổ tiên, giữ gìn bản sắc văn hóa của dân tộc.</w:t>
            </w:r>
          </w:p>
          <w:p w:rsidR="008E0DDD" w:rsidRPr="00721C7B" w:rsidRDefault="008E0DDD" w:rsidP="005C6A5E">
            <w:pPr>
              <w:spacing w:after="0" w:line="276" w:lineRule="auto"/>
              <w:jc w:val="both"/>
              <w:rPr>
                <w:rFonts w:eastAsia="Calibri"/>
                <w:sz w:val="28"/>
                <w:szCs w:val="28"/>
                <w:lang w:val="nl-NL" w:eastAsia="en-US"/>
              </w:rPr>
            </w:pPr>
            <w:r w:rsidRPr="00721C7B">
              <w:rPr>
                <w:rFonts w:eastAsia="Calibri"/>
                <w:i/>
                <w:sz w:val="28"/>
                <w:szCs w:val="28"/>
                <w:u w:val="single"/>
                <w:lang w:val="nl-NL" w:eastAsia="en-US"/>
              </w:rPr>
              <w:t xml:space="preserve">- Có những hành động thiết thực: </w:t>
            </w:r>
            <w:r w:rsidRPr="00721C7B">
              <w:rPr>
                <w:rFonts w:eastAsia="Calibri"/>
                <w:sz w:val="28"/>
                <w:szCs w:val="28"/>
                <w:lang w:val="nl-NL" w:eastAsia="en-US"/>
              </w:rPr>
              <w:t>quan tâm thăm hỏi giúp đỡ ông bà, cha mẹ, các gia đình có công với cách mạng; viết thư thăm hỏi các chiến sĩ nơi biên giới, ngoài đảo xa... Cùng nhau nỗ lực học tập và tu dưỡng để góp phần nhỏ bé của mình xây dựng quê hương, đất nước ngày càng tươi đẹp.</w:t>
            </w:r>
          </w:p>
          <w:p w:rsidR="008E0DDD" w:rsidRPr="00721C7B" w:rsidRDefault="008E0DDD" w:rsidP="005C6A5E">
            <w:pPr>
              <w:spacing w:after="0" w:line="276" w:lineRule="auto"/>
              <w:jc w:val="both"/>
              <w:rPr>
                <w:rFonts w:eastAsia="Calibri"/>
                <w:sz w:val="28"/>
                <w:szCs w:val="28"/>
                <w:lang w:val="nl-NL" w:eastAsia="en-US"/>
              </w:rPr>
            </w:pPr>
            <w:r w:rsidRPr="00721C7B">
              <w:rPr>
                <w:rFonts w:eastAsia="Calibri"/>
                <w:i/>
                <w:sz w:val="28"/>
                <w:szCs w:val="28"/>
                <w:u w:val="single"/>
                <w:lang w:val="nl-NL" w:eastAsia="en-US"/>
              </w:rPr>
              <w:t>- Liên hệ:</w:t>
            </w:r>
            <w:r w:rsidRPr="00721C7B">
              <w:rPr>
                <w:rFonts w:eastAsia="Calibri"/>
                <w:sz w:val="28"/>
                <w:szCs w:val="28"/>
                <w:lang w:val="nl-NL" w:eastAsia="en-US"/>
              </w:rPr>
              <w:t xml:space="preserve"> Trong bối cảnh đất nước như hiện nay, nhất là vấn đề chủ quyền biển đảo của chúng ta đang bị vi phạm, chúng ta cần phải kế thừa và phát huy truyền thống ấy để góp phần giữ gìn những thành quả trong quá khứ mà cha ông ta đã để lại.</w:t>
            </w:r>
          </w:p>
          <w:p w:rsidR="008E0DDD" w:rsidRPr="00721C7B" w:rsidRDefault="008E0DDD" w:rsidP="005C6A5E">
            <w:pPr>
              <w:spacing w:after="0" w:line="276" w:lineRule="auto"/>
              <w:jc w:val="both"/>
              <w:rPr>
                <w:rFonts w:eastAsia="Calibri"/>
                <w:sz w:val="28"/>
                <w:szCs w:val="28"/>
                <w:lang w:val="nl-NL" w:eastAsia="en-US"/>
              </w:rPr>
            </w:pPr>
          </w:p>
        </w:tc>
        <w:tc>
          <w:tcPr>
            <w:tcW w:w="1080" w:type="dxa"/>
            <w:shd w:val="clear" w:color="auto" w:fill="auto"/>
          </w:tcPr>
          <w:p w:rsidR="008E0DDD" w:rsidRPr="00721C7B" w:rsidRDefault="008E0DDD" w:rsidP="005C6A5E">
            <w:pPr>
              <w:spacing w:after="0" w:line="276" w:lineRule="auto"/>
              <w:jc w:val="center"/>
              <w:rPr>
                <w:rFonts w:eastAsia="Calibri"/>
                <w:sz w:val="28"/>
                <w:szCs w:val="28"/>
                <w:lang w:val="vi-VN" w:eastAsia="en-US"/>
              </w:rPr>
            </w:pPr>
          </w:p>
          <w:p w:rsidR="008E0DDD" w:rsidRPr="00721C7B" w:rsidRDefault="008E0DDD" w:rsidP="005C6A5E">
            <w:pPr>
              <w:spacing w:after="0" w:line="276" w:lineRule="auto"/>
              <w:jc w:val="center"/>
              <w:rPr>
                <w:rFonts w:eastAsia="Calibri"/>
                <w:sz w:val="28"/>
                <w:szCs w:val="28"/>
                <w:lang w:val="vi-VN" w:eastAsia="en-US"/>
              </w:rPr>
            </w:pPr>
          </w:p>
          <w:p w:rsidR="008E0DDD" w:rsidRPr="00721C7B" w:rsidRDefault="008E0DDD" w:rsidP="005C6A5E">
            <w:pPr>
              <w:spacing w:after="0" w:line="276" w:lineRule="auto"/>
              <w:jc w:val="center"/>
              <w:rPr>
                <w:rFonts w:eastAsia="Calibri"/>
                <w:sz w:val="28"/>
                <w:szCs w:val="28"/>
                <w:lang w:eastAsia="en-US"/>
              </w:rPr>
            </w:pPr>
            <w:r w:rsidRPr="00721C7B">
              <w:rPr>
                <w:rFonts w:eastAsia="Calibri"/>
                <w:sz w:val="28"/>
                <w:szCs w:val="28"/>
                <w:lang w:eastAsia="en-US"/>
              </w:rPr>
              <w:t>0.5</w:t>
            </w:r>
          </w:p>
          <w:p w:rsidR="008E0DDD" w:rsidRPr="00721C7B" w:rsidRDefault="008E0DDD" w:rsidP="005C6A5E">
            <w:pPr>
              <w:spacing w:after="0" w:line="276" w:lineRule="auto"/>
              <w:jc w:val="center"/>
              <w:rPr>
                <w:rFonts w:eastAsia="Calibri"/>
                <w:sz w:val="28"/>
                <w:szCs w:val="28"/>
                <w:lang w:eastAsia="en-US"/>
              </w:rPr>
            </w:pPr>
          </w:p>
          <w:p w:rsidR="008E0DDD" w:rsidRPr="00721C7B" w:rsidRDefault="008E0DDD" w:rsidP="005C6A5E">
            <w:pPr>
              <w:spacing w:after="0" w:line="276" w:lineRule="auto"/>
              <w:jc w:val="center"/>
              <w:rPr>
                <w:rFonts w:eastAsia="Calibri"/>
                <w:sz w:val="28"/>
                <w:szCs w:val="28"/>
                <w:lang w:eastAsia="en-US"/>
              </w:rPr>
            </w:pPr>
            <w:r w:rsidRPr="00721C7B">
              <w:rPr>
                <w:rFonts w:eastAsia="Calibri"/>
                <w:sz w:val="28"/>
                <w:szCs w:val="28"/>
                <w:lang w:eastAsia="en-US"/>
              </w:rPr>
              <w:t>1.5</w:t>
            </w:r>
          </w:p>
        </w:tc>
      </w:tr>
      <w:tr w:rsidR="008E0DDD" w:rsidRPr="000868DD" w:rsidTr="005C6A5E">
        <w:tc>
          <w:tcPr>
            <w:tcW w:w="9517" w:type="dxa"/>
            <w:gridSpan w:val="2"/>
            <w:shd w:val="clear" w:color="auto" w:fill="auto"/>
          </w:tcPr>
          <w:p w:rsidR="008E0DDD" w:rsidRPr="000868DD" w:rsidRDefault="008E0DDD" w:rsidP="005C6A5E">
            <w:pPr>
              <w:spacing w:after="0" w:line="276" w:lineRule="auto"/>
              <w:jc w:val="center"/>
              <w:rPr>
                <w:rFonts w:eastAsia="Calibri"/>
                <w:b/>
                <w:sz w:val="28"/>
                <w:szCs w:val="28"/>
                <w:lang w:eastAsia="en-US"/>
              </w:rPr>
            </w:pPr>
            <w:r w:rsidRPr="000868DD">
              <w:rPr>
                <w:rFonts w:eastAsia="Calibri"/>
                <w:b/>
                <w:sz w:val="28"/>
                <w:szCs w:val="28"/>
                <w:lang w:val="vi-VN" w:eastAsia="en-US"/>
              </w:rPr>
              <w:t>Tổng điểm (Phần I + Phần II</w:t>
            </w:r>
            <w:r w:rsidRPr="00721C7B">
              <w:rPr>
                <w:rFonts w:eastAsia="Calibri"/>
                <w:b/>
                <w:sz w:val="28"/>
                <w:szCs w:val="28"/>
                <w:lang w:eastAsia="en-US"/>
              </w:rPr>
              <w:t>+ Phần III</w:t>
            </w:r>
            <w:r w:rsidRPr="000868DD">
              <w:rPr>
                <w:rFonts w:eastAsia="Calibri"/>
                <w:b/>
                <w:sz w:val="28"/>
                <w:szCs w:val="28"/>
                <w:lang w:val="vi-VN" w:eastAsia="en-US"/>
              </w:rPr>
              <w:t>)</w:t>
            </w:r>
          </w:p>
        </w:tc>
        <w:tc>
          <w:tcPr>
            <w:tcW w:w="1080" w:type="dxa"/>
            <w:shd w:val="clear" w:color="auto" w:fill="auto"/>
          </w:tcPr>
          <w:p w:rsidR="008E0DDD" w:rsidRPr="000868DD" w:rsidRDefault="008E0DDD" w:rsidP="005C6A5E">
            <w:pPr>
              <w:spacing w:after="0" w:line="276" w:lineRule="auto"/>
              <w:jc w:val="center"/>
              <w:rPr>
                <w:rFonts w:eastAsia="Calibri"/>
                <w:b/>
                <w:sz w:val="28"/>
                <w:szCs w:val="28"/>
                <w:lang w:val="vi-VN" w:eastAsia="en-US"/>
              </w:rPr>
            </w:pPr>
            <w:r w:rsidRPr="00721C7B">
              <w:rPr>
                <w:rFonts w:eastAsia="Calibri"/>
                <w:b/>
                <w:sz w:val="28"/>
                <w:szCs w:val="28"/>
                <w:lang w:val="vi-VN" w:eastAsia="en-US"/>
              </w:rPr>
              <w:t>10</w:t>
            </w:r>
            <w:r w:rsidRPr="00721C7B">
              <w:rPr>
                <w:rFonts w:eastAsia="Calibri"/>
                <w:b/>
                <w:sz w:val="28"/>
                <w:szCs w:val="28"/>
                <w:lang w:eastAsia="en-US"/>
              </w:rPr>
              <w:t>.</w:t>
            </w:r>
            <w:r w:rsidRPr="000868DD">
              <w:rPr>
                <w:rFonts w:eastAsia="Calibri"/>
                <w:b/>
                <w:sz w:val="28"/>
                <w:szCs w:val="28"/>
                <w:lang w:val="vi-VN" w:eastAsia="en-US"/>
              </w:rPr>
              <w:t>0</w:t>
            </w:r>
          </w:p>
        </w:tc>
      </w:tr>
    </w:tbl>
    <w:p w:rsidR="008E0DDD" w:rsidRPr="00721C7B" w:rsidRDefault="008E0DDD" w:rsidP="008E0DDD">
      <w:pPr>
        <w:spacing w:after="0" w:line="240" w:lineRule="auto"/>
        <w:jc w:val="center"/>
        <w:rPr>
          <w:b/>
          <w:i/>
          <w:sz w:val="28"/>
          <w:szCs w:val="28"/>
          <w:u w:val="single"/>
          <w:lang w:val="pt-BR"/>
        </w:rPr>
      </w:pPr>
    </w:p>
    <w:p w:rsidR="008E0DDD" w:rsidRPr="00721C7B" w:rsidRDefault="008E0DDD" w:rsidP="008E0DDD">
      <w:pPr>
        <w:spacing w:after="0" w:line="240" w:lineRule="auto"/>
        <w:jc w:val="center"/>
        <w:rPr>
          <w:b/>
          <w:i/>
          <w:sz w:val="28"/>
          <w:szCs w:val="28"/>
          <w:u w:val="single"/>
          <w:lang w:val="pt-BR"/>
        </w:rPr>
      </w:pPr>
    </w:p>
    <w:p w:rsidR="008E0DDD" w:rsidRPr="00721C7B" w:rsidRDefault="008E0DDD" w:rsidP="008E0DDD">
      <w:pPr>
        <w:rPr>
          <w:b/>
          <w:i/>
          <w:sz w:val="28"/>
          <w:szCs w:val="28"/>
          <w:u w:val="single"/>
          <w:lang w:val="nl-NL"/>
        </w:rPr>
      </w:pPr>
      <w:r w:rsidRPr="00721C7B">
        <w:rPr>
          <w:b/>
          <w:i/>
          <w:sz w:val="28"/>
          <w:szCs w:val="28"/>
          <w:u w:val="single"/>
          <w:lang w:val="nl-NL"/>
        </w:rPr>
        <w:br w:type="page"/>
      </w:r>
    </w:p>
    <w:p w:rsidR="005B70A0" w:rsidRDefault="005B70A0">
      <w:bookmarkStart w:id="0" w:name="_GoBack"/>
      <w:bookmarkEnd w:id="0"/>
    </w:p>
    <w:sectPr w:rsidR="005B7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B71784"/>
    <w:multiLevelType w:val="hybridMultilevel"/>
    <w:tmpl w:val="0FC2DA2E"/>
    <w:lvl w:ilvl="0" w:tplc="E81AD7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DDD"/>
    <w:rsid w:val="005B70A0"/>
    <w:rsid w:val="008E0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1941C-7720-41A9-A804-50C691C3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DDD"/>
    <w:rPr>
      <w:rFonts w:ascii="Times New Roman" w:eastAsiaTheme="minorEastAsia" w:hAnsi="Times New Roman" w:cs="Times New Roman"/>
      <w:sz w:val="26"/>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cp:revision>
  <dcterms:created xsi:type="dcterms:W3CDTF">2020-02-24T01:06:00Z</dcterms:created>
  <dcterms:modified xsi:type="dcterms:W3CDTF">2020-02-24T01:07:00Z</dcterms:modified>
</cp:coreProperties>
</file>